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EastAsia" w:hAnsiTheme="minorHAnsi" w:cstheme="minorBidi"/>
          <w:color w:val="auto"/>
          <w:kern w:val="2"/>
          <w:sz w:val="21"/>
          <w:szCs w:val="22"/>
          <w:lang w:val="zh-CN"/>
        </w:rPr>
        <w:id w:val="-1246036387"/>
        <w:docPartObj>
          <w:docPartGallery w:val="Table of Contents"/>
          <w:docPartUnique/>
        </w:docPartObj>
      </w:sdtPr>
      <w:sdtEndPr>
        <w:rPr>
          <w:b/>
          <w:bCs/>
        </w:rPr>
      </w:sdtEndPr>
      <w:sdtContent>
        <w:p w:rsidR="0034390F" w:rsidRPr="00573400" w:rsidRDefault="0034390F" w:rsidP="004F0DB6">
          <w:pPr>
            <w:pStyle w:val="TOC"/>
            <w:spacing w:afterLines="200" w:after="624" w:line="480" w:lineRule="auto"/>
            <w:jc w:val="center"/>
            <w:rPr>
              <w:b/>
              <w:sz w:val="40"/>
            </w:rPr>
          </w:pPr>
          <w:r w:rsidRPr="00573400">
            <w:rPr>
              <w:b/>
              <w:sz w:val="40"/>
              <w:lang w:val="zh-CN"/>
            </w:rPr>
            <w:t>目</w:t>
          </w:r>
          <w:r w:rsidR="004F0DB6" w:rsidRPr="00573400">
            <w:rPr>
              <w:rFonts w:hint="eastAsia"/>
              <w:b/>
              <w:sz w:val="40"/>
              <w:lang w:val="zh-CN"/>
            </w:rPr>
            <w:t xml:space="preserve">   </w:t>
          </w:r>
          <w:r w:rsidRPr="00573400">
            <w:rPr>
              <w:b/>
              <w:sz w:val="40"/>
              <w:lang w:val="zh-CN"/>
            </w:rPr>
            <w:t>录</w:t>
          </w:r>
        </w:p>
        <w:p w:rsidR="00F92B4E" w:rsidRPr="00F92B4E" w:rsidRDefault="0034390F">
          <w:pPr>
            <w:pStyle w:val="11"/>
            <w:rPr>
              <w:kern w:val="2"/>
              <w:sz w:val="22"/>
            </w:rPr>
          </w:pPr>
          <w:r>
            <w:fldChar w:fldCharType="begin"/>
          </w:r>
          <w:r>
            <w:instrText xml:space="preserve"> TOC \o "1-3" \h \z \u </w:instrText>
          </w:r>
          <w:r>
            <w:fldChar w:fldCharType="separate"/>
          </w:r>
          <w:hyperlink w:anchor="_Toc45269092" w:history="1">
            <w:r w:rsidR="00F92B4E" w:rsidRPr="00F92B4E">
              <w:rPr>
                <w:rStyle w:val="ae"/>
                <w:sz w:val="22"/>
              </w:rPr>
              <w:t>物理与光电工程学院党委会议制度（试行）</w:t>
            </w:r>
            <w:r w:rsidR="00F92B4E" w:rsidRPr="00F92B4E">
              <w:rPr>
                <w:webHidden/>
                <w:sz w:val="22"/>
              </w:rPr>
              <w:tab/>
            </w:r>
            <w:r w:rsidR="00F92B4E" w:rsidRPr="00F92B4E">
              <w:rPr>
                <w:webHidden/>
                <w:sz w:val="22"/>
              </w:rPr>
              <w:fldChar w:fldCharType="begin"/>
            </w:r>
            <w:r w:rsidR="00F92B4E" w:rsidRPr="00F92B4E">
              <w:rPr>
                <w:webHidden/>
                <w:sz w:val="22"/>
              </w:rPr>
              <w:instrText xml:space="preserve"> PAGEREF _Toc45269092 \h </w:instrText>
            </w:r>
            <w:r w:rsidR="00F92B4E" w:rsidRPr="00F92B4E">
              <w:rPr>
                <w:webHidden/>
                <w:sz w:val="22"/>
              </w:rPr>
            </w:r>
            <w:r w:rsidR="00F92B4E" w:rsidRPr="00F92B4E">
              <w:rPr>
                <w:webHidden/>
                <w:sz w:val="22"/>
              </w:rPr>
              <w:fldChar w:fldCharType="separate"/>
            </w:r>
            <w:r w:rsidR="00F92B4E" w:rsidRPr="00F92B4E">
              <w:rPr>
                <w:webHidden/>
                <w:sz w:val="22"/>
              </w:rPr>
              <w:t>2</w:t>
            </w:r>
            <w:r w:rsidR="00F92B4E" w:rsidRPr="00F92B4E">
              <w:rPr>
                <w:webHidden/>
                <w:sz w:val="22"/>
              </w:rPr>
              <w:fldChar w:fldCharType="end"/>
            </w:r>
          </w:hyperlink>
        </w:p>
        <w:p w:rsidR="00F92B4E" w:rsidRPr="00F92B4E" w:rsidRDefault="00F92B4E">
          <w:pPr>
            <w:pStyle w:val="11"/>
            <w:rPr>
              <w:kern w:val="2"/>
              <w:sz w:val="22"/>
            </w:rPr>
          </w:pPr>
          <w:hyperlink w:anchor="_Toc45269093" w:history="1">
            <w:r w:rsidRPr="00F92B4E">
              <w:rPr>
                <w:rStyle w:val="ae"/>
                <w:sz w:val="22"/>
              </w:rPr>
              <w:t>物理与光电工程学院党政联席会议实施细则（修订）</w:t>
            </w:r>
            <w:r w:rsidRPr="00F92B4E">
              <w:rPr>
                <w:webHidden/>
                <w:sz w:val="22"/>
              </w:rPr>
              <w:tab/>
            </w:r>
            <w:r w:rsidRPr="00F92B4E">
              <w:rPr>
                <w:webHidden/>
                <w:sz w:val="22"/>
              </w:rPr>
              <w:fldChar w:fldCharType="begin"/>
            </w:r>
            <w:r w:rsidRPr="00F92B4E">
              <w:rPr>
                <w:webHidden/>
                <w:sz w:val="22"/>
              </w:rPr>
              <w:instrText xml:space="preserve"> PAGEREF _Toc45269093 \h </w:instrText>
            </w:r>
            <w:r w:rsidRPr="00F92B4E">
              <w:rPr>
                <w:webHidden/>
                <w:sz w:val="22"/>
              </w:rPr>
            </w:r>
            <w:r w:rsidRPr="00F92B4E">
              <w:rPr>
                <w:webHidden/>
                <w:sz w:val="22"/>
              </w:rPr>
              <w:fldChar w:fldCharType="separate"/>
            </w:r>
            <w:r w:rsidRPr="00F92B4E">
              <w:rPr>
                <w:webHidden/>
                <w:sz w:val="22"/>
              </w:rPr>
              <w:t>10</w:t>
            </w:r>
            <w:r w:rsidRPr="00F92B4E">
              <w:rPr>
                <w:webHidden/>
                <w:sz w:val="22"/>
              </w:rPr>
              <w:fldChar w:fldCharType="end"/>
            </w:r>
          </w:hyperlink>
        </w:p>
        <w:p w:rsidR="00F92B4E" w:rsidRPr="00F92B4E" w:rsidRDefault="00F92B4E">
          <w:pPr>
            <w:pStyle w:val="11"/>
            <w:rPr>
              <w:kern w:val="2"/>
              <w:sz w:val="22"/>
            </w:rPr>
          </w:pPr>
          <w:hyperlink w:anchor="_Toc45269094" w:history="1">
            <w:r w:rsidRPr="00F92B4E">
              <w:rPr>
                <w:rStyle w:val="ae"/>
                <w:sz w:val="22"/>
              </w:rPr>
              <w:t>物理与光电工程学院教职工政治理论学习实施办法</w:t>
            </w:r>
            <w:r w:rsidRPr="00F92B4E">
              <w:rPr>
                <w:webHidden/>
                <w:sz w:val="22"/>
              </w:rPr>
              <w:tab/>
            </w:r>
            <w:r w:rsidRPr="00F92B4E">
              <w:rPr>
                <w:webHidden/>
                <w:sz w:val="22"/>
              </w:rPr>
              <w:fldChar w:fldCharType="begin"/>
            </w:r>
            <w:r w:rsidRPr="00F92B4E">
              <w:rPr>
                <w:webHidden/>
                <w:sz w:val="22"/>
              </w:rPr>
              <w:instrText xml:space="preserve"> PAGEREF _Toc45269094 \h </w:instrText>
            </w:r>
            <w:r w:rsidRPr="00F92B4E">
              <w:rPr>
                <w:webHidden/>
                <w:sz w:val="22"/>
              </w:rPr>
            </w:r>
            <w:r w:rsidRPr="00F92B4E">
              <w:rPr>
                <w:webHidden/>
                <w:sz w:val="22"/>
              </w:rPr>
              <w:fldChar w:fldCharType="separate"/>
            </w:r>
            <w:r w:rsidRPr="00F92B4E">
              <w:rPr>
                <w:webHidden/>
                <w:sz w:val="22"/>
              </w:rPr>
              <w:t>17</w:t>
            </w:r>
            <w:r w:rsidRPr="00F92B4E">
              <w:rPr>
                <w:webHidden/>
                <w:sz w:val="22"/>
              </w:rPr>
              <w:fldChar w:fldCharType="end"/>
            </w:r>
          </w:hyperlink>
        </w:p>
        <w:p w:rsidR="00F92B4E" w:rsidRPr="00F92B4E" w:rsidRDefault="00F92B4E">
          <w:pPr>
            <w:pStyle w:val="11"/>
            <w:rPr>
              <w:kern w:val="2"/>
              <w:sz w:val="22"/>
            </w:rPr>
          </w:pPr>
          <w:hyperlink w:anchor="_Toc45269095" w:history="1">
            <w:r w:rsidRPr="00F92B4E">
              <w:rPr>
                <w:rStyle w:val="ae"/>
                <w:sz w:val="22"/>
              </w:rPr>
              <w:t>物理与光电工程学院学科平台建设经费使用方案</w:t>
            </w:r>
            <w:r w:rsidRPr="00F92B4E">
              <w:rPr>
                <w:webHidden/>
                <w:sz w:val="22"/>
              </w:rPr>
              <w:tab/>
            </w:r>
            <w:r w:rsidRPr="00F92B4E">
              <w:rPr>
                <w:webHidden/>
                <w:sz w:val="22"/>
              </w:rPr>
              <w:fldChar w:fldCharType="begin"/>
            </w:r>
            <w:r w:rsidRPr="00F92B4E">
              <w:rPr>
                <w:webHidden/>
                <w:sz w:val="22"/>
              </w:rPr>
              <w:instrText xml:space="preserve"> PAGEREF _Toc45269095 \h </w:instrText>
            </w:r>
            <w:r w:rsidRPr="00F92B4E">
              <w:rPr>
                <w:webHidden/>
                <w:sz w:val="22"/>
              </w:rPr>
            </w:r>
            <w:r w:rsidRPr="00F92B4E">
              <w:rPr>
                <w:webHidden/>
                <w:sz w:val="22"/>
              </w:rPr>
              <w:fldChar w:fldCharType="separate"/>
            </w:r>
            <w:r w:rsidRPr="00F92B4E">
              <w:rPr>
                <w:webHidden/>
                <w:sz w:val="22"/>
              </w:rPr>
              <w:t>21</w:t>
            </w:r>
            <w:r w:rsidRPr="00F92B4E">
              <w:rPr>
                <w:webHidden/>
                <w:sz w:val="22"/>
              </w:rPr>
              <w:fldChar w:fldCharType="end"/>
            </w:r>
          </w:hyperlink>
        </w:p>
        <w:p w:rsidR="00F92B4E" w:rsidRPr="00F92B4E" w:rsidRDefault="00F92B4E">
          <w:pPr>
            <w:pStyle w:val="11"/>
            <w:rPr>
              <w:kern w:val="2"/>
              <w:sz w:val="22"/>
            </w:rPr>
          </w:pPr>
          <w:hyperlink w:anchor="_Toc45269096" w:history="1">
            <w:r w:rsidRPr="00F92B4E">
              <w:rPr>
                <w:rStyle w:val="ae"/>
                <w:sz w:val="22"/>
              </w:rPr>
              <w:t>物理与光电工程学院研究生兼职辅导员管理办法</w:t>
            </w:r>
            <w:r w:rsidRPr="00F92B4E">
              <w:rPr>
                <w:webHidden/>
                <w:sz w:val="22"/>
              </w:rPr>
              <w:tab/>
            </w:r>
            <w:r w:rsidRPr="00F92B4E">
              <w:rPr>
                <w:webHidden/>
                <w:sz w:val="22"/>
              </w:rPr>
              <w:fldChar w:fldCharType="begin"/>
            </w:r>
            <w:r w:rsidRPr="00F92B4E">
              <w:rPr>
                <w:webHidden/>
                <w:sz w:val="22"/>
              </w:rPr>
              <w:instrText xml:space="preserve"> PAGEREF _Toc45269096 \h </w:instrText>
            </w:r>
            <w:r w:rsidRPr="00F92B4E">
              <w:rPr>
                <w:webHidden/>
                <w:sz w:val="22"/>
              </w:rPr>
            </w:r>
            <w:r w:rsidRPr="00F92B4E">
              <w:rPr>
                <w:webHidden/>
                <w:sz w:val="22"/>
              </w:rPr>
              <w:fldChar w:fldCharType="separate"/>
            </w:r>
            <w:r w:rsidRPr="00F92B4E">
              <w:rPr>
                <w:webHidden/>
                <w:sz w:val="22"/>
              </w:rPr>
              <w:t>24</w:t>
            </w:r>
            <w:r w:rsidRPr="00F92B4E">
              <w:rPr>
                <w:webHidden/>
                <w:sz w:val="22"/>
              </w:rPr>
              <w:fldChar w:fldCharType="end"/>
            </w:r>
          </w:hyperlink>
        </w:p>
        <w:p w:rsidR="00F92B4E" w:rsidRPr="00F92B4E" w:rsidRDefault="00F92B4E">
          <w:pPr>
            <w:pStyle w:val="11"/>
            <w:rPr>
              <w:kern w:val="2"/>
              <w:sz w:val="22"/>
            </w:rPr>
          </w:pPr>
          <w:hyperlink w:anchor="_Toc45269097" w:history="1">
            <w:r w:rsidRPr="00F92B4E">
              <w:rPr>
                <w:rStyle w:val="ae"/>
                <w:sz w:val="22"/>
              </w:rPr>
              <w:t>物理与光电工程学院实验室安全管理规定（试行）</w:t>
            </w:r>
            <w:r w:rsidRPr="00F92B4E">
              <w:rPr>
                <w:webHidden/>
                <w:sz w:val="22"/>
              </w:rPr>
              <w:tab/>
            </w:r>
            <w:r w:rsidRPr="00F92B4E">
              <w:rPr>
                <w:webHidden/>
                <w:sz w:val="22"/>
              </w:rPr>
              <w:fldChar w:fldCharType="begin"/>
            </w:r>
            <w:r w:rsidRPr="00F92B4E">
              <w:rPr>
                <w:webHidden/>
                <w:sz w:val="22"/>
              </w:rPr>
              <w:instrText xml:space="preserve"> PAGEREF _Toc45269097 \h </w:instrText>
            </w:r>
            <w:r w:rsidRPr="00F92B4E">
              <w:rPr>
                <w:webHidden/>
                <w:sz w:val="22"/>
              </w:rPr>
            </w:r>
            <w:r w:rsidRPr="00F92B4E">
              <w:rPr>
                <w:webHidden/>
                <w:sz w:val="22"/>
              </w:rPr>
              <w:fldChar w:fldCharType="separate"/>
            </w:r>
            <w:r w:rsidRPr="00F92B4E">
              <w:rPr>
                <w:webHidden/>
                <w:sz w:val="22"/>
              </w:rPr>
              <w:t>27</w:t>
            </w:r>
            <w:r w:rsidRPr="00F92B4E">
              <w:rPr>
                <w:webHidden/>
                <w:sz w:val="22"/>
              </w:rPr>
              <w:fldChar w:fldCharType="end"/>
            </w:r>
          </w:hyperlink>
        </w:p>
        <w:p w:rsidR="00F92B4E" w:rsidRPr="00F92B4E" w:rsidRDefault="00F92B4E">
          <w:pPr>
            <w:pStyle w:val="11"/>
            <w:rPr>
              <w:kern w:val="2"/>
              <w:sz w:val="22"/>
            </w:rPr>
          </w:pPr>
          <w:hyperlink w:anchor="_Toc45269098" w:history="1">
            <w:r w:rsidRPr="00F92B4E">
              <w:rPr>
                <w:rStyle w:val="ae"/>
                <w:sz w:val="22"/>
              </w:rPr>
              <w:t>物理与光电工程学院实验室安全检查制度（试行）</w:t>
            </w:r>
            <w:r w:rsidRPr="00F92B4E">
              <w:rPr>
                <w:webHidden/>
                <w:sz w:val="22"/>
              </w:rPr>
              <w:tab/>
            </w:r>
            <w:r w:rsidRPr="00F92B4E">
              <w:rPr>
                <w:webHidden/>
                <w:sz w:val="22"/>
              </w:rPr>
              <w:fldChar w:fldCharType="begin"/>
            </w:r>
            <w:r w:rsidRPr="00F92B4E">
              <w:rPr>
                <w:webHidden/>
                <w:sz w:val="22"/>
              </w:rPr>
              <w:instrText xml:space="preserve"> PAGEREF _Toc45269098 \h </w:instrText>
            </w:r>
            <w:r w:rsidRPr="00F92B4E">
              <w:rPr>
                <w:webHidden/>
                <w:sz w:val="22"/>
              </w:rPr>
            </w:r>
            <w:r w:rsidRPr="00F92B4E">
              <w:rPr>
                <w:webHidden/>
                <w:sz w:val="22"/>
              </w:rPr>
              <w:fldChar w:fldCharType="separate"/>
            </w:r>
            <w:r w:rsidRPr="00F92B4E">
              <w:rPr>
                <w:webHidden/>
                <w:sz w:val="22"/>
              </w:rPr>
              <w:t>37</w:t>
            </w:r>
            <w:r w:rsidRPr="00F92B4E">
              <w:rPr>
                <w:webHidden/>
                <w:sz w:val="22"/>
              </w:rPr>
              <w:fldChar w:fldCharType="end"/>
            </w:r>
          </w:hyperlink>
        </w:p>
        <w:p w:rsidR="00F92B4E" w:rsidRPr="00F92B4E" w:rsidRDefault="00F92B4E">
          <w:pPr>
            <w:pStyle w:val="11"/>
            <w:rPr>
              <w:kern w:val="2"/>
              <w:sz w:val="22"/>
            </w:rPr>
          </w:pPr>
          <w:hyperlink w:anchor="_Toc45269099" w:history="1">
            <w:r w:rsidRPr="00F92B4E">
              <w:rPr>
                <w:rStyle w:val="ae"/>
                <w:sz w:val="22"/>
              </w:rPr>
              <w:t>物理与光电工程学院实验室事故应急处置预案（试行）</w:t>
            </w:r>
            <w:r w:rsidRPr="00F92B4E">
              <w:rPr>
                <w:webHidden/>
                <w:sz w:val="22"/>
              </w:rPr>
              <w:tab/>
            </w:r>
            <w:r w:rsidRPr="00F92B4E">
              <w:rPr>
                <w:webHidden/>
                <w:sz w:val="22"/>
              </w:rPr>
              <w:fldChar w:fldCharType="begin"/>
            </w:r>
            <w:r w:rsidRPr="00F92B4E">
              <w:rPr>
                <w:webHidden/>
                <w:sz w:val="22"/>
              </w:rPr>
              <w:instrText xml:space="preserve"> PAGEREF _Toc45269099 \h </w:instrText>
            </w:r>
            <w:r w:rsidRPr="00F92B4E">
              <w:rPr>
                <w:webHidden/>
                <w:sz w:val="22"/>
              </w:rPr>
            </w:r>
            <w:r w:rsidRPr="00F92B4E">
              <w:rPr>
                <w:webHidden/>
                <w:sz w:val="22"/>
              </w:rPr>
              <w:fldChar w:fldCharType="separate"/>
            </w:r>
            <w:r w:rsidRPr="00F92B4E">
              <w:rPr>
                <w:webHidden/>
                <w:sz w:val="22"/>
              </w:rPr>
              <w:t>40</w:t>
            </w:r>
            <w:r w:rsidRPr="00F92B4E">
              <w:rPr>
                <w:webHidden/>
                <w:sz w:val="22"/>
              </w:rPr>
              <w:fldChar w:fldCharType="end"/>
            </w:r>
          </w:hyperlink>
        </w:p>
        <w:p w:rsidR="00F92B4E" w:rsidRPr="00F92B4E" w:rsidRDefault="00F92B4E">
          <w:pPr>
            <w:pStyle w:val="11"/>
            <w:rPr>
              <w:kern w:val="2"/>
              <w:sz w:val="22"/>
            </w:rPr>
          </w:pPr>
          <w:hyperlink w:anchor="_Toc45269100" w:history="1">
            <w:r w:rsidRPr="00F92B4E">
              <w:rPr>
                <w:rStyle w:val="ae"/>
                <w:sz w:val="22"/>
              </w:rPr>
              <w:t>关于召开物电学院教职工代表大会暨工会会员代表大会有关工作的方案</w:t>
            </w:r>
            <w:r w:rsidRPr="00F92B4E">
              <w:rPr>
                <w:webHidden/>
                <w:sz w:val="22"/>
              </w:rPr>
              <w:tab/>
            </w:r>
            <w:r w:rsidRPr="00F92B4E">
              <w:rPr>
                <w:webHidden/>
                <w:sz w:val="22"/>
              </w:rPr>
              <w:fldChar w:fldCharType="begin"/>
            </w:r>
            <w:r w:rsidRPr="00F92B4E">
              <w:rPr>
                <w:webHidden/>
                <w:sz w:val="22"/>
              </w:rPr>
              <w:instrText xml:space="preserve"> PAGEREF _Toc45269100 \h </w:instrText>
            </w:r>
            <w:r w:rsidRPr="00F92B4E">
              <w:rPr>
                <w:webHidden/>
                <w:sz w:val="22"/>
              </w:rPr>
            </w:r>
            <w:r w:rsidRPr="00F92B4E">
              <w:rPr>
                <w:webHidden/>
                <w:sz w:val="22"/>
              </w:rPr>
              <w:fldChar w:fldCharType="separate"/>
            </w:r>
            <w:r w:rsidRPr="00F92B4E">
              <w:rPr>
                <w:webHidden/>
                <w:sz w:val="22"/>
              </w:rPr>
              <w:t>45</w:t>
            </w:r>
            <w:r w:rsidRPr="00F92B4E">
              <w:rPr>
                <w:webHidden/>
                <w:sz w:val="22"/>
              </w:rPr>
              <w:fldChar w:fldCharType="end"/>
            </w:r>
          </w:hyperlink>
        </w:p>
        <w:p w:rsidR="00F92B4E" w:rsidRPr="00F92B4E" w:rsidRDefault="00F92B4E">
          <w:pPr>
            <w:pStyle w:val="11"/>
            <w:rPr>
              <w:kern w:val="2"/>
              <w:sz w:val="22"/>
            </w:rPr>
          </w:pPr>
          <w:hyperlink w:anchor="_Toc45269101" w:history="1">
            <w:r w:rsidRPr="00F92B4E">
              <w:rPr>
                <w:rStyle w:val="ae"/>
                <w:sz w:val="22"/>
              </w:rPr>
              <w:t>物理与光电工程学院本科教学改革方案</w:t>
            </w:r>
            <w:r w:rsidRPr="00F92B4E">
              <w:rPr>
                <w:webHidden/>
                <w:sz w:val="22"/>
              </w:rPr>
              <w:tab/>
            </w:r>
            <w:r w:rsidRPr="00F92B4E">
              <w:rPr>
                <w:webHidden/>
                <w:sz w:val="22"/>
              </w:rPr>
              <w:fldChar w:fldCharType="begin"/>
            </w:r>
            <w:r w:rsidRPr="00F92B4E">
              <w:rPr>
                <w:webHidden/>
                <w:sz w:val="22"/>
              </w:rPr>
              <w:instrText xml:space="preserve"> PAGEREF _Toc45269101 \h </w:instrText>
            </w:r>
            <w:r w:rsidRPr="00F92B4E">
              <w:rPr>
                <w:webHidden/>
                <w:sz w:val="22"/>
              </w:rPr>
            </w:r>
            <w:r w:rsidRPr="00F92B4E">
              <w:rPr>
                <w:webHidden/>
                <w:sz w:val="22"/>
              </w:rPr>
              <w:fldChar w:fldCharType="separate"/>
            </w:r>
            <w:r w:rsidRPr="00F92B4E">
              <w:rPr>
                <w:webHidden/>
                <w:sz w:val="22"/>
              </w:rPr>
              <w:t>50</w:t>
            </w:r>
            <w:r w:rsidRPr="00F92B4E">
              <w:rPr>
                <w:webHidden/>
                <w:sz w:val="22"/>
              </w:rPr>
              <w:fldChar w:fldCharType="end"/>
            </w:r>
          </w:hyperlink>
        </w:p>
        <w:p w:rsidR="0034390F" w:rsidRPr="002030C7" w:rsidRDefault="0034390F" w:rsidP="00640497">
          <w:pPr>
            <w:spacing w:line="480" w:lineRule="auto"/>
            <w:rPr>
              <w:color w:val="FF0000"/>
            </w:rPr>
          </w:pPr>
          <w:r>
            <w:rPr>
              <w:b/>
              <w:bCs/>
              <w:lang w:val="zh-CN"/>
            </w:rPr>
            <w:fldChar w:fldCharType="end"/>
          </w:r>
        </w:p>
      </w:sdtContent>
    </w:sdt>
    <w:p w:rsidR="00313C3C" w:rsidRDefault="00313C3C">
      <w:pPr>
        <w:widowControl/>
        <w:jc w:val="left"/>
        <w:rPr>
          <w:rFonts w:ascii="黑体" w:eastAsia="黑体" w:hAnsi="黑体"/>
          <w:kern w:val="44"/>
          <w:sz w:val="36"/>
          <w:szCs w:val="36"/>
        </w:rPr>
      </w:pPr>
      <w:bookmarkStart w:id="0" w:name="_GoBack"/>
      <w:bookmarkEnd w:id="0"/>
      <w:r>
        <w:rPr>
          <w:rFonts w:ascii="黑体" w:eastAsia="黑体" w:hAnsi="黑体"/>
          <w:kern w:val="44"/>
          <w:sz w:val="36"/>
          <w:szCs w:val="36"/>
        </w:rPr>
        <w:br w:type="page"/>
      </w:r>
    </w:p>
    <w:p w:rsidR="00742D12" w:rsidRPr="0030234B" w:rsidRDefault="00742D12" w:rsidP="0034390F">
      <w:pPr>
        <w:widowControl/>
        <w:spacing w:beforeLines="50" w:before="156" w:afterLines="150" w:after="468" w:line="360" w:lineRule="auto"/>
        <w:jc w:val="center"/>
        <w:outlineLvl w:val="0"/>
        <w:rPr>
          <w:rFonts w:ascii="黑体" w:eastAsia="黑体" w:hAnsi="黑体"/>
          <w:kern w:val="44"/>
          <w:sz w:val="36"/>
          <w:szCs w:val="36"/>
        </w:rPr>
      </w:pPr>
      <w:bookmarkStart w:id="1" w:name="_Toc45269092"/>
      <w:r w:rsidRPr="0030234B">
        <w:rPr>
          <w:rFonts w:ascii="黑体" w:eastAsia="黑体" w:hAnsi="黑体" w:hint="eastAsia"/>
          <w:kern w:val="44"/>
          <w:sz w:val="36"/>
          <w:szCs w:val="36"/>
        </w:rPr>
        <w:lastRenderedPageBreak/>
        <w:t>物理与光电工程学院党委</w:t>
      </w:r>
      <w:r w:rsidRPr="0030234B">
        <w:rPr>
          <w:rFonts w:ascii="黑体" w:eastAsia="黑体" w:hAnsi="黑体"/>
          <w:kern w:val="44"/>
          <w:sz w:val="36"/>
          <w:szCs w:val="36"/>
        </w:rPr>
        <w:t>会议</w:t>
      </w:r>
      <w:r w:rsidRPr="0030234B">
        <w:rPr>
          <w:rFonts w:ascii="黑体" w:eastAsia="黑体" w:hAnsi="黑体" w:hint="eastAsia"/>
          <w:kern w:val="44"/>
          <w:sz w:val="36"/>
          <w:szCs w:val="36"/>
        </w:rPr>
        <w:t>制度（试行）</w:t>
      </w:r>
      <w:bookmarkEnd w:id="1"/>
    </w:p>
    <w:p w:rsidR="00742D12" w:rsidRPr="009B2B0C" w:rsidRDefault="00742D12" w:rsidP="00742D12">
      <w:pPr>
        <w:pStyle w:val="a7"/>
        <w:numPr>
          <w:ilvl w:val="0"/>
          <w:numId w:val="1"/>
        </w:numPr>
        <w:spacing w:before="0" w:beforeAutospacing="0" w:after="0" w:afterAutospacing="0" w:line="360" w:lineRule="auto"/>
        <w:ind w:left="0" w:firstLine="0"/>
        <w:jc w:val="center"/>
        <w:rPr>
          <w:rFonts w:ascii="黑体" w:eastAsia="黑体" w:hAnsi="黑体"/>
          <w:sz w:val="32"/>
          <w:szCs w:val="32"/>
        </w:rPr>
      </w:pPr>
      <w:r w:rsidRPr="009B2B0C">
        <w:rPr>
          <w:rFonts w:ascii="黑体" w:eastAsia="黑体" w:hAnsi="黑体" w:hint="eastAsia"/>
          <w:sz w:val="32"/>
          <w:szCs w:val="32"/>
        </w:rPr>
        <w:t>总  则</w:t>
      </w:r>
    </w:p>
    <w:p w:rsidR="00742D12" w:rsidRPr="009B2B0C" w:rsidRDefault="00742D12" w:rsidP="00742D12">
      <w:pPr>
        <w:pStyle w:val="a7"/>
        <w:numPr>
          <w:ilvl w:val="0"/>
          <w:numId w:val="5"/>
        </w:numPr>
        <w:spacing w:before="0" w:beforeAutospacing="0" w:after="0" w:afterAutospacing="0" w:line="360" w:lineRule="auto"/>
        <w:ind w:left="0" w:firstLineChars="220" w:firstLine="707"/>
        <w:jc w:val="both"/>
        <w:rPr>
          <w:rFonts w:ascii="仿宋_GB2312" w:eastAsia="仿宋_GB2312" w:hAnsi="仿宋"/>
          <w:sz w:val="32"/>
          <w:szCs w:val="32"/>
        </w:rPr>
      </w:pPr>
      <w:r w:rsidRPr="009B2B0C">
        <w:rPr>
          <w:rFonts w:ascii="仿宋_GB2312" w:eastAsia="仿宋_GB2312" w:hAnsi="仿宋" w:hint="eastAsia"/>
          <w:b/>
          <w:sz w:val="32"/>
          <w:szCs w:val="32"/>
        </w:rPr>
        <w:t xml:space="preserve"> </w:t>
      </w:r>
      <w:r w:rsidRPr="009B2B0C">
        <w:rPr>
          <w:rFonts w:ascii="仿宋_GB2312" w:eastAsia="仿宋_GB2312" w:hAnsi="仿宋"/>
          <w:sz w:val="32"/>
          <w:szCs w:val="32"/>
        </w:rPr>
        <w:t>为健全学院集体领导、党政分工合作、协调运行的工作机制，更好地贯彻执行民主集中制原则，规范学院党委议事和决策机制，提高决策水平，</w:t>
      </w:r>
      <w:r w:rsidRPr="009B2B0C">
        <w:rPr>
          <w:rFonts w:ascii="仿宋_GB2312" w:eastAsia="仿宋_GB2312" w:hAnsi="仿宋" w:hint="eastAsia"/>
          <w:sz w:val="32"/>
          <w:szCs w:val="32"/>
        </w:rPr>
        <w:t>遵照《中国共产党普通高等学校基层组织工作条例》，根据《太原理工大学学院党政联席会议实施细则》（试行）和《太原理工大学学院党政联席会议制度补充规定》等有关要求,结合学院实际,特制定本制度。</w:t>
      </w:r>
    </w:p>
    <w:p w:rsidR="00742D12" w:rsidRPr="009B2B0C" w:rsidRDefault="00742D12" w:rsidP="00742D12">
      <w:pPr>
        <w:pStyle w:val="a7"/>
        <w:numPr>
          <w:ilvl w:val="0"/>
          <w:numId w:val="5"/>
        </w:numPr>
        <w:spacing w:before="0" w:beforeAutospacing="0" w:after="0" w:afterAutospacing="0" w:line="360" w:lineRule="auto"/>
        <w:ind w:left="0" w:firstLineChars="220" w:firstLine="704"/>
        <w:jc w:val="both"/>
        <w:rPr>
          <w:rFonts w:ascii="仿宋_GB2312" w:eastAsia="仿宋_GB2312" w:hAnsi="仿宋"/>
          <w:sz w:val="32"/>
          <w:szCs w:val="32"/>
        </w:rPr>
      </w:pPr>
      <w:r w:rsidRPr="009B2B0C">
        <w:rPr>
          <w:rFonts w:ascii="仿宋_GB2312" w:eastAsia="仿宋_GB2312" w:hAnsi="仿宋" w:hint="eastAsia"/>
          <w:sz w:val="32"/>
          <w:szCs w:val="32"/>
        </w:rPr>
        <w:t xml:space="preserve"> </w:t>
      </w:r>
      <w:proofErr w:type="gramStart"/>
      <w:r w:rsidRPr="009B2B0C">
        <w:rPr>
          <w:rFonts w:ascii="仿宋_GB2312" w:eastAsia="仿宋_GB2312" w:hAnsi="仿宋" w:hint="eastAsia"/>
          <w:sz w:val="32"/>
          <w:szCs w:val="32"/>
        </w:rPr>
        <w:t>学院党</w:t>
      </w:r>
      <w:proofErr w:type="gramEnd"/>
      <w:r w:rsidRPr="009B2B0C">
        <w:rPr>
          <w:rFonts w:ascii="仿宋_GB2312" w:eastAsia="仿宋_GB2312" w:hAnsi="仿宋" w:hint="eastAsia"/>
          <w:sz w:val="32"/>
          <w:szCs w:val="32"/>
        </w:rPr>
        <w:t>的委员会坚持民主集中制,实行集体领导和个人分工负责相结合。凡属应由</w:t>
      </w:r>
      <w:proofErr w:type="gramStart"/>
      <w:r w:rsidRPr="009B2B0C">
        <w:rPr>
          <w:rFonts w:ascii="仿宋_GB2312" w:eastAsia="仿宋_GB2312" w:hAnsi="仿宋" w:hint="eastAsia"/>
          <w:sz w:val="32"/>
          <w:szCs w:val="32"/>
        </w:rPr>
        <w:t>学院党</w:t>
      </w:r>
      <w:proofErr w:type="gramEnd"/>
      <w:r w:rsidRPr="009B2B0C">
        <w:rPr>
          <w:rFonts w:ascii="仿宋_GB2312" w:eastAsia="仿宋_GB2312" w:hAnsi="仿宋" w:hint="eastAsia"/>
          <w:sz w:val="32"/>
          <w:szCs w:val="32"/>
        </w:rPr>
        <w:t>的委员会讨论和决定的重大事项,都要按照集体领导、民主集中、个别酝酿、会议决定的原则，由党的委员会集体讨论，</w:t>
      </w:r>
      <w:proofErr w:type="gramStart"/>
      <w:r w:rsidRPr="009B2B0C">
        <w:rPr>
          <w:rFonts w:ascii="仿宋_GB2312" w:eastAsia="仿宋_GB2312" w:hAnsi="仿宋" w:hint="eastAsia"/>
          <w:sz w:val="32"/>
          <w:szCs w:val="32"/>
        </w:rPr>
        <w:t>作出</w:t>
      </w:r>
      <w:proofErr w:type="gramEnd"/>
      <w:r w:rsidRPr="009B2B0C">
        <w:rPr>
          <w:rFonts w:ascii="仿宋_GB2312" w:eastAsia="仿宋_GB2312" w:hAnsi="仿宋" w:hint="eastAsia"/>
          <w:sz w:val="32"/>
          <w:szCs w:val="32"/>
        </w:rPr>
        <w:t>决定；委员会成员要根据集体的决定和分工，切实履行自己的职责。</w:t>
      </w:r>
    </w:p>
    <w:p w:rsidR="00742D12" w:rsidRPr="009B2B0C" w:rsidRDefault="00742D12" w:rsidP="00742D12">
      <w:pPr>
        <w:pStyle w:val="a7"/>
        <w:spacing w:before="0" w:beforeAutospacing="0" w:after="0" w:afterAutospacing="0" w:line="360" w:lineRule="auto"/>
        <w:ind w:left="704"/>
        <w:jc w:val="both"/>
        <w:rPr>
          <w:rFonts w:ascii="仿宋_GB2312" w:eastAsia="仿宋_GB2312" w:hAnsi="仿宋"/>
          <w:sz w:val="32"/>
          <w:szCs w:val="32"/>
        </w:rPr>
      </w:pPr>
    </w:p>
    <w:p w:rsidR="00742D12" w:rsidRPr="009B2B0C" w:rsidRDefault="00742D12" w:rsidP="00742D12">
      <w:pPr>
        <w:pStyle w:val="a7"/>
        <w:numPr>
          <w:ilvl w:val="0"/>
          <w:numId w:val="1"/>
        </w:numPr>
        <w:spacing w:before="0" w:beforeAutospacing="0" w:after="0" w:afterAutospacing="0" w:line="360" w:lineRule="auto"/>
        <w:ind w:left="0" w:firstLine="0"/>
        <w:jc w:val="center"/>
        <w:rPr>
          <w:rFonts w:ascii="黑体" w:eastAsia="黑体" w:hAnsi="黑体"/>
          <w:sz w:val="32"/>
          <w:szCs w:val="32"/>
        </w:rPr>
      </w:pPr>
      <w:r w:rsidRPr="009B2B0C">
        <w:rPr>
          <w:rFonts w:ascii="黑体" w:eastAsia="黑体" w:hAnsi="黑体" w:hint="eastAsia"/>
          <w:sz w:val="32"/>
          <w:szCs w:val="32"/>
        </w:rPr>
        <w:t>会议组织</w:t>
      </w:r>
    </w:p>
    <w:p w:rsidR="00742D12" w:rsidRPr="009B2B0C" w:rsidRDefault="00742D12" w:rsidP="00742D12">
      <w:pPr>
        <w:pStyle w:val="a7"/>
        <w:numPr>
          <w:ilvl w:val="0"/>
          <w:numId w:val="5"/>
        </w:numPr>
        <w:spacing w:before="0" w:beforeAutospacing="0" w:after="0" w:afterAutospacing="0" w:line="360" w:lineRule="auto"/>
        <w:ind w:left="0" w:firstLineChars="220" w:firstLine="704"/>
        <w:jc w:val="both"/>
        <w:rPr>
          <w:rFonts w:ascii="仿宋_GB2312" w:eastAsia="仿宋_GB2312" w:hAnsi="仿宋"/>
          <w:sz w:val="32"/>
          <w:szCs w:val="32"/>
        </w:rPr>
      </w:pPr>
      <w:r w:rsidRPr="009B2B0C">
        <w:rPr>
          <w:rFonts w:ascii="仿宋_GB2312" w:eastAsia="仿宋_GB2312" w:hAnsi="仿宋" w:hint="eastAsia"/>
          <w:sz w:val="32"/>
          <w:szCs w:val="32"/>
        </w:rPr>
        <w:t xml:space="preserve"> 学院党委会议一般每月召开1次,根据学校党委、纪委和本单位工作需要,可随时召开。</w:t>
      </w:r>
    </w:p>
    <w:p w:rsidR="00742D12" w:rsidRPr="009B2B0C" w:rsidRDefault="00742D12" w:rsidP="00742D12">
      <w:pPr>
        <w:pStyle w:val="a7"/>
        <w:numPr>
          <w:ilvl w:val="0"/>
          <w:numId w:val="5"/>
        </w:numPr>
        <w:spacing w:before="0" w:beforeAutospacing="0" w:after="0" w:afterAutospacing="0" w:line="360" w:lineRule="auto"/>
        <w:ind w:left="0" w:firstLineChars="220" w:firstLine="704"/>
        <w:jc w:val="both"/>
        <w:rPr>
          <w:rFonts w:ascii="仿宋_GB2312" w:eastAsia="仿宋_GB2312" w:hAnsi="仿宋"/>
          <w:sz w:val="32"/>
          <w:szCs w:val="32"/>
        </w:rPr>
      </w:pPr>
      <w:r w:rsidRPr="009B2B0C">
        <w:rPr>
          <w:rFonts w:ascii="仿宋_GB2312" w:eastAsia="仿宋_GB2312" w:hAnsi="仿宋" w:hint="eastAsia"/>
          <w:sz w:val="32"/>
          <w:szCs w:val="32"/>
        </w:rPr>
        <w:t xml:space="preserve"> 学院党委会议由学院党委书记召集并主持,特殊情况下,书记不能参加会议时,可以委托副书记召集并主</w:t>
      </w:r>
      <w:r w:rsidRPr="009B2B0C">
        <w:rPr>
          <w:rFonts w:ascii="仿宋_GB2312" w:eastAsia="仿宋_GB2312" w:hAnsi="仿宋" w:hint="eastAsia"/>
          <w:sz w:val="32"/>
          <w:szCs w:val="32"/>
        </w:rPr>
        <w:lastRenderedPageBreak/>
        <w:t>持。参会人员一般由党委委员组成，必要时可根据需要通知相关列席人员参会。</w:t>
      </w:r>
    </w:p>
    <w:p w:rsidR="00742D12" w:rsidRPr="009B2B0C" w:rsidRDefault="00742D12" w:rsidP="00742D12">
      <w:pPr>
        <w:pStyle w:val="a7"/>
        <w:numPr>
          <w:ilvl w:val="0"/>
          <w:numId w:val="5"/>
        </w:numPr>
        <w:spacing w:before="0" w:beforeAutospacing="0" w:after="0" w:afterAutospacing="0" w:line="360" w:lineRule="auto"/>
        <w:ind w:left="0" w:firstLineChars="220" w:firstLine="704"/>
        <w:jc w:val="both"/>
        <w:rPr>
          <w:rFonts w:ascii="仿宋_GB2312" w:eastAsia="仿宋_GB2312" w:hAnsi="仿宋"/>
          <w:sz w:val="32"/>
          <w:szCs w:val="32"/>
        </w:rPr>
      </w:pPr>
      <w:r w:rsidRPr="009B2B0C">
        <w:rPr>
          <w:rFonts w:ascii="仿宋_GB2312" w:eastAsia="仿宋_GB2312" w:hAnsi="仿宋" w:hint="eastAsia"/>
          <w:sz w:val="32"/>
          <w:szCs w:val="32"/>
        </w:rPr>
        <w:t xml:space="preserve"> 会议必须有半数及以上委员到会方能召开。讨论决定需要表决的重大事项时,应有三分之二及以上委员到会方能召开。委员因故不能参会,需提前向主持人请假，其意见可以用书面形式表达。</w:t>
      </w:r>
    </w:p>
    <w:p w:rsidR="00742D12" w:rsidRPr="009B2B0C" w:rsidRDefault="00742D12" w:rsidP="00742D12">
      <w:pPr>
        <w:pStyle w:val="a7"/>
        <w:numPr>
          <w:ilvl w:val="0"/>
          <w:numId w:val="5"/>
        </w:numPr>
        <w:spacing w:before="0" w:beforeAutospacing="0" w:after="0" w:afterAutospacing="0" w:line="360" w:lineRule="auto"/>
        <w:ind w:left="0" w:firstLineChars="220" w:firstLine="704"/>
        <w:jc w:val="both"/>
        <w:rPr>
          <w:rFonts w:ascii="仿宋_GB2312" w:eastAsia="仿宋_GB2312" w:hAnsi="仿宋"/>
          <w:sz w:val="32"/>
          <w:szCs w:val="32"/>
        </w:rPr>
      </w:pPr>
      <w:r w:rsidRPr="009B2B0C">
        <w:rPr>
          <w:rFonts w:ascii="仿宋_GB2312" w:eastAsia="仿宋_GB2312" w:hAnsi="仿宋" w:hint="eastAsia"/>
          <w:sz w:val="32"/>
          <w:szCs w:val="32"/>
        </w:rPr>
        <w:t xml:space="preserve"> 议题可由党委书记、副书记、其他委员、专职组织员提出。提出的拟上会议题审定由党委书记审定。议题一经审定,应指定工作人员及时通知有关人员,及早做好准备。会前未确定的议题,会上一般不得临时动议,若遇紧急事项需临时动议,须征得半数以上应参会人员同意。</w:t>
      </w:r>
    </w:p>
    <w:p w:rsidR="00742D12" w:rsidRPr="009B2B0C" w:rsidRDefault="00742D12" w:rsidP="00742D12">
      <w:pPr>
        <w:pStyle w:val="a7"/>
        <w:spacing w:before="0" w:beforeAutospacing="0" w:after="0" w:afterAutospacing="0" w:line="360" w:lineRule="auto"/>
        <w:ind w:firstLineChars="200" w:firstLine="640"/>
        <w:jc w:val="both"/>
        <w:rPr>
          <w:rFonts w:ascii="仿宋_GB2312" w:eastAsia="仿宋_GB2312" w:hAnsi="仿宋"/>
          <w:sz w:val="32"/>
          <w:szCs w:val="32"/>
        </w:rPr>
      </w:pPr>
      <w:r w:rsidRPr="009B2B0C">
        <w:rPr>
          <w:rFonts w:ascii="仿宋_GB2312" w:eastAsia="仿宋_GB2312" w:hAnsi="仿宋" w:hint="eastAsia"/>
          <w:sz w:val="32"/>
          <w:szCs w:val="32"/>
        </w:rPr>
        <w:t>(</w:t>
      </w:r>
      <w:proofErr w:type="gramStart"/>
      <w:r w:rsidRPr="009B2B0C">
        <w:rPr>
          <w:rFonts w:ascii="仿宋_GB2312" w:eastAsia="仿宋_GB2312" w:hAnsi="仿宋" w:hint="eastAsia"/>
          <w:sz w:val="32"/>
          <w:szCs w:val="32"/>
        </w:rPr>
        <w:t>一</w:t>
      </w:r>
      <w:proofErr w:type="gramEnd"/>
      <w:r w:rsidRPr="009B2B0C">
        <w:rPr>
          <w:rFonts w:ascii="仿宋_GB2312" w:eastAsia="仿宋_GB2312" w:hAnsi="仿宋" w:hint="eastAsia"/>
          <w:sz w:val="32"/>
          <w:szCs w:val="32"/>
        </w:rPr>
        <w:t>)会议拟讨论的重要事项,应组织有关方面研究,形成书面材料,内容一般包括汇报要点、需讨论决定的事项。需提交会议讨论的文件及有关资料,一般应提前送达与会人员,做好议事准备。</w:t>
      </w:r>
    </w:p>
    <w:p w:rsidR="00742D12" w:rsidRPr="009B2B0C" w:rsidRDefault="00742D12" w:rsidP="00742D12">
      <w:pPr>
        <w:pStyle w:val="a7"/>
        <w:spacing w:before="0" w:beforeAutospacing="0" w:after="0" w:afterAutospacing="0" w:line="360" w:lineRule="auto"/>
        <w:ind w:firstLineChars="200" w:firstLine="640"/>
        <w:jc w:val="both"/>
        <w:rPr>
          <w:rFonts w:ascii="仿宋_GB2312" w:eastAsia="仿宋_GB2312" w:hAnsi="仿宋"/>
          <w:sz w:val="32"/>
          <w:szCs w:val="32"/>
        </w:rPr>
      </w:pPr>
      <w:r w:rsidRPr="009B2B0C">
        <w:rPr>
          <w:rFonts w:ascii="仿宋_GB2312" w:eastAsia="仿宋_GB2312" w:hAnsi="仿宋" w:hint="eastAsia"/>
          <w:sz w:val="32"/>
          <w:szCs w:val="32"/>
        </w:rPr>
        <w:t>(二)学院党委会议召开的时间、议题,应至少提前一天通知与会人员。</w:t>
      </w:r>
    </w:p>
    <w:p w:rsidR="00742D12" w:rsidRPr="009B2B0C" w:rsidRDefault="00742D12" w:rsidP="00742D12">
      <w:pPr>
        <w:pStyle w:val="a7"/>
        <w:spacing w:before="0" w:beforeAutospacing="0" w:after="0" w:afterAutospacing="0" w:line="360" w:lineRule="auto"/>
        <w:ind w:firstLineChars="200" w:firstLine="640"/>
        <w:jc w:val="both"/>
        <w:rPr>
          <w:rFonts w:ascii="仿宋_GB2312" w:eastAsia="仿宋_GB2312" w:hAnsi="仿宋"/>
          <w:sz w:val="32"/>
          <w:szCs w:val="32"/>
        </w:rPr>
      </w:pPr>
      <w:r w:rsidRPr="009B2B0C">
        <w:rPr>
          <w:rFonts w:ascii="仿宋_GB2312" w:eastAsia="仿宋_GB2312" w:hAnsi="仿宋" w:hint="eastAsia"/>
          <w:sz w:val="32"/>
          <w:szCs w:val="32"/>
        </w:rPr>
        <w:t>(三)会议讨论的有关重要事项,书记、副书记或其他委员应在会前充分沟通酝酿。</w:t>
      </w:r>
    </w:p>
    <w:p w:rsidR="00742D12" w:rsidRPr="009B2B0C" w:rsidRDefault="00742D12" w:rsidP="00742D12">
      <w:pPr>
        <w:pStyle w:val="a7"/>
        <w:spacing w:before="0" w:beforeAutospacing="0" w:after="0" w:afterAutospacing="0" w:line="360" w:lineRule="auto"/>
        <w:ind w:firstLineChars="200" w:firstLine="640"/>
        <w:jc w:val="both"/>
        <w:rPr>
          <w:rFonts w:ascii="仿宋_GB2312" w:eastAsia="仿宋_GB2312" w:hAnsi="仿宋"/>
          <w:sz w:val="32"/>
          <w:szCs w:val="32"/>
        </w:rPr>
      </w:pPr>
    </w:p>
    <w:p w:rsidR="00742D12" w:rsidRPr="009B2B0C" w:rsidRDefault="00742D12" w:rsidP="00742D12">
      <w:pPr>
        <w:pStyle w:val="a7"/>
        <w:numPr>
          <w:ilvl w:val="0"/>
          <w:numId w:val="1"/>
        </w:numPr>
        <w:spacing w:before="0" w:beforeAutospacing="0" w:after="0" w:afterAutospacing="0" w:line="360" w:lineRule="auto"/>
        <w:ind w:left="0" w:firstLine="0"/>
        <w:jc w:val="center"/>
        <w:rPr>
          <w:rFonts w:ascii="黑体" w:eastAsia="黑体" w:hAnsi="黑体"/>
          <w:sz w:val="32"/>
          <w:szCs w:val="32"/>
        </w:rPr>
      </w:pPr>
      <w:r w:rsidRPr="009B2B0C">
        <w:rPr>
          <w:rFonts w:ascii="黑体" w:eastAsia="黑体" w:hAnsi="黑体" w:hint="eastAsia"/>
          <w:sz w:val="32"/>
          <w:szCs w:val="32"/>
        </w:rPr>
        <w:t>议事范围</w:t>
      </w:r>
    </w:p>
    <w:p w:rsidR="00742D12" w:rsidRPr="009B2B0C" w:rsidRDefault="00742D12" w:rsidP="00742D12">
      <w:pPr>
        <w:pStyle w:val="a7"/>
        <w:numPr>
          <w:ilvl w:val="0"/>
          <w:numId w:val="5"/>
        </w:numPr>
        <w:spacing w:before="0" w:beforeAutospacing="0" w:after="0" w:afterAutospacing="0" w:line="360" w:lineRule="auto"/>
        <w:ind w:left="0" w:firstLineChars="220" w:firstLine="704"/>
        <w:jc w:val="both"/>
        <w:rPr>
          <w:rFonts w:ascii="仿宋_GB2312" w:eastAsia="仿宋_GB2312" w:hAnsi="仿宋"/>
          <w:sz w:val="32"/>
          <w:szCs w:val="32"/>
        </w:rPr>
      </w:pPr>
      <w:r w:rsidRPr="009B2B0C">
        <w:rPr>
          <w:rFonts w:ascii="仿宋_GB2312" w:eastAsia="仿宋_GB2312" w:hAnsi="仿宋" w:hint="eastAsia"/>
          <w:sz w:val="32"/>
          <w:szCs w:val="32"/>
        </w:rPr>
        <w:t xml:space="preserve"> 学院党委会讨论决定的主要内容：</w:t>
      </w:r>
    </w:p>
    <w:p w:rsidR="00742D12" w:rsidRPr="009B2B0C" w:rsidRDefault="00742D12" w:rsidP="00742D12">
      <w:pPr>
        <w:pStyle w:val="a7"/>
        <w:numPr>
          <w:ilvl w:val="0"/>
          <w:numId w:val="10"/>
        </w:numPr>
        <w:spacing w:before="0" w:beforeAutospacing="0" w:after="0" w:afterAutospacing="0" w:line="360" w:lineRule="auto"/>
        <w:ind w:left="0" w:firstLine="709"/>
        <w:jc w:val="both"/>
        <w:rPr>
          <w:rFonts w:ascii="仿宋_GB2312" w:eastAsia="仿宋_GB2312" w:hAnsi="仿宋"/>
          <w:sz w:val="32"/>
          <w:szCs w:val="32"/>
        </w:rPr>
      </w:pPr>
      <w:r w:rsidRPr="009B2B0C">
        <w:rPr>
          <w:rFonts w:ascii="仿宋_GB2312" w:eastAsia="仿宋_GB2312" w:hAnsi="仿宋" w:hint="eastAsia"/>
          <w:sz w:val="32"/>
          <w:szCs w:val="32"/>
        </w:rPr>
        <w:lastRenderedPageBreak/>
        <w:t>贯彻执行党的路线方针政策和党的教育方针,学习传达党中央和上级党组织重要会议、文件精神,研究部署本单位落实的具体意见和措施。</w:t>
      </w:r>
    </w:p>
    <w:p w:rsidR="00742D12" w:rsidRPr="009B2B0C" w:rsidRDefault="00742D12" w:rsidP="00742D12">
      <w:pPr>
        <w:pStyle w:val="a7"/>
        <w:numPr>
          <w:ilvl w:val="0"/>
          <w:numId w:val="10"/>
        </w:numPr>
        <w:spacing w:before="0" w:beforeAutospacing="0" w:after="0" w:afterAutospacing="0" w:line="360" w:lineRule="auto"/>
        <w:ind w:left="0" w:firstLine="709"/>
        <w:jc w:val="both"/>
        <w:rPr>
          <w:rFonts w:ascii="仿宋_GB2312" w:eastAsia="仿宋_GB2312" w:hAnsi="仿宋"/>
          <w:sz w:val="32"/>
          <w:szCs w:val="32"/>
        </w:rPr>
      </w:pPr>
      <w:r w:rsidRPr="009B2B0C">
        <w:rPr>
          <w:rFonts w:ascii="仿宋_GB2312" w:eastAsia="仿宋_GB2312" w:hAnsi="仿宋" w:hint="eastAsia"/>
          <w:sz w:val="32"/>
          <w:szCs w:val="32"/>
        </w:rPr>
        <w:t>研究审定本单位党的工作重要文件制度、重要活动实施方案、年度工作计划和总结以及学院党委的重要决定、决议、党建工作重点任务的推进及上报学校党委的重要请示或报告。</w:t>
      </w:r>
    </w:p>
    <w:p w:rsidR="00742D12" w:rsidRPr="009B2B0C" w:rsidRDefault="00742D12" w:rsidP="00742D12">
      <w:pPr>
        <w:pStyle w:val="a7"/>
        <w:numPr>
          <w:ilvl w:val="0"/>
          <w:numId w:val="10"/>
        </w:numPr>
        <w:spacing w:before="0" w:beforeAutospacing="0" w:after="0" w:afterAutospacing="0" w:line="360" w:lineRule="auto"/>
        <w:ind w:left="0" w:firstLine="709"/>
        <w:jc w:val="both"/>
        <w:rPr>
          <w:rFonts w:ascii="仿宋_GB2312" w:eastAsia="仿宋_GB2312" w:hAnsi="仿宋"/>
          <w:sz w:val="32"/>
          <w:szCs w:val="32"/>
        </w:rPr>
      </w:pPr>
      <w:r w:rsidRPr="009B2B0C">
        <w:rPr>
          <w:rFonts w:ascii="仿宋_GB2312" w:eastAsia="仿宋_GB2312" w:hAnsi="仿宋" w:hint="eastAsia"/>
          <w:sz w:val="32"/>
          <w:szCs w:val="32"/>
        </w:rPr>
        <w:t>党组织的政治建设、思想建设、组织建设、作风建设、纪律建设和制度建设的规划与举措。研究决定本单位党组织换届等事宜，党支部的设置、变更或撤销等事宜,研究决定本单位党支部书记的配备、培训与考核,对党支部委员的构成和调整等提出指导意见,审批党支部选举结果。</w:t>
      </w:r>
    </w:p>
    <w:p w:rsidR="00742D12" w:rsidRPr="009B2B0C" w:rsidRDefault="00742D12" w:rsidP="00742D12">
      <w:pPr>
        <w:pStyle w:val="a7"/>
        <w:numPr>
          <w:ilvl w:val="0"/>
          <w:numId w:val="10"/>
        </w:numPr>
        <w:spacing w:before="0" w:beforeAutospacing="0" w:after="0" w:afterAutospacing="0" w:line="360" w:lineRule="auto"/>
        <w:ind w:left="0" w:firstLine="709"/>
        <w:jc w:val="both"/>
        <w:rPr>
          <w:rFonts w:ascii="仿宋_GB2312" w:eastAsia="仿宋_GB2312" w:hAnsi="仿宋"/>
          <w:sz w:val="32"/>
          <w:szCs w:val="32"/>
        </w:rPr>
      </w:pPr>
      <w:r w:rsidRPr="009B2B0C">
        <w:rPr>
          <w:rFonts w:ascii="仿宋_GB2312" w:eastAsia="仿宋_GB2312" w:hAnsi="仿宋" w:hint="eastAsia"/>
          <w:sz w:val="32"/>
          <w:szCs w:val="32"/>
        </w:rPr>
        <w:t>发展党员计划、入党积极分子培训，党员教育、管理、监督、服务以及党员民主评议、评优、表彰、培训、奖惩等方面的重要事项。</w:t>
      </w:r>
    </w:p>
    <w:p w:rsidR="00742D12" w:rsidRPr="009B2B0C" w:rsidRDefault="00742D12" w:rsidP="00742D12">
      <w:pPr>
        <w:pStyle w:val="a7"/>
        <w:numPr>
          <w:ilvl w:val="0"/>
          <w:numId w:val="10"/>
        </w:numPr>
        <w:spacing w:before="0" w:beforeAutospacing="0" w:after="0" w:afterAutospacing="0" w:line="360" w:lineRule="auto"/>
        <w:ind w:left="0" w:firstLine="709"/>
        <w:jc w:val="both"/>
        <w:rPr>
          <w:rFonts w:ascii="仿宋_GB2312" w:eastAsia="仿宋_GB2312" w:hAnsi="仿宋"/>
          <w:sz w:val="32"/>
          <w:szCs w:val="32"/>
        </w:rPr>
      </w:pPr>
      <w:r w:rsidRPr="009B2B0C">
        <w:rPr>
          <w:rFonts w:ascii="仿宋_GB2312" w:eastAsia="仿宋_GB2312" w:hAnsi="仿宋"/>
          <w:sz w:val="32"/>
          <w:szCs w:val="32"/>
        </w:rPr>
        <w:t>学院内设各职能部门和所属各系</w:t>
      </w:r>
      <w:r w:rsidRPr="009B2B0C">
        <w:rPr>
          <w:rFonts w:ascii="仿宋_GB2312" w:eastAsia="仿宋_GB2312" w:hAnsi="仿宋" w:hint="eastAsia"/>
          <w:sz w:val="32"/>
          <w:szCs w:val="32"/>
        </w:rPr>
        <w:t>、</w:t>
      </w:r>
      <w:r w:rsidRPr="009B2B0C">
        <w:rPr>
          <w:rFonts w:ascii="仿宋_GB2312" w:eastAsia="仿宋_GB2312" w:hAnsi="仿宋"/>
          <w:sz w:val="32"/>
          <w:szCs w:val="32"/>
        </w:rPr>
        <w:t>研究所</w:t>
      </w:r>
      <w:r w:rsidRPr="009B2B0C">
        <w:rPr>
          <w:rFonts w:ascii="仿宋_GB2312" w:eastAsia="仿宋_GB2312" w:hAnsi="仿宋" w:hint="eastAsia"/>
          <w:sz w:val="32"/>
          <w:szCs w:val="32"/>
        </w:rPr>
        <w:t>、</w:t>
      </w:r>
      <w:r w:rsidRPr="009B2B0C">
        <w:rPr>
          <w:rFonts w:ascii="仿宋_GB2312" w:eastAsia="仿宋_GB2312" w:hAnsi="仿宋"/>
          <w:sz w:val="32"/>
          <w:szCs w:val="32"/>
        </w:rPr>
        <w:t>实验中心等二级单位负责人</w:t>
      </w:r>
      <w:r w:rsidRPr="009B2B0C">
        <w:rPr>
          <w:rFonts w:ascii="仿宋_GB2312" w:eastAsia="仿宋_GB2312" w:hAnsi="仿宋" w:hint="eastAsia"/>
          <w:sz w:val="32"/>
          <w:szCs w:val="32"/>
        </w:rPr>
        <w:t>，</w:t>
      </w:r>
      <w:r w:rsidRPr="009B2B0C">
        <w:rPr>
          <w:rFonts w:ascii="仿宋_GB2312" w:eastAsia="仿宋_GB2312" w:hAnsi="仿宋"/>
          <w:sz w:val="32"/>
          <w:szCs w:val="32"/>
        </w:rPr>
        <w:t>学院学术委员会</w:t>
      </w:r>
      <w:r w:rsidRPr="009B2B0C">
        <w:rPr>
          <w:rFonts w:ascii="仿宋_GB2312" w:eastAsia="仿宋_GB2312" w:hAnsi="仿宋" w:hint="eastAsia"/>
          <w:sz w:val="32"/>
          <w:szCs w:val="32"/>
        </w:rPr>
        <w:t>、</w:t>
      </w:r>
      <w:r w:rsidRPr="009B2B0C">
        <w:rPr>
          <w:rFonts w:ascii="仿宋_GB2312" w:eastAsia="仿宋_GB2312" w:hAnsi="仿宋"/>
          <w:sz w:val="32"/>
          <w:szCs w:val="32"/>
        </w:rPr>
        <w:t>学位委员会</w:t>
      </w:r>
      <w:r w:rsidRPr="009B2B0C">
        <w:rPr>
          <w:rFonts w:ascii="仿宋_GB2312" w:eastAsia="仿宋_GB2312" w:hAnsi="仿宋" w:hint="eastAsia"/>
          <w:sz w:val="32"/>
          <w:szCs w:val="32"/>
        </w:rPr>
        <w:t>、</w:t>
      </w:r>
      <w:r w:rsidRPr="009B2B0C">
        <w:rPr>
          <w:rFonts w:ascii="仿宋_GB2312" w:eastAsia="仿宋_GB2312" w:hAnsi="仿宋"/>
          <w:sz w:val="32"/>
          <w:szCs w:val="32"/>
        </w:rPr>
        <w:t>教学指导委员会</w:t>
      </w:r>
      <w:r w:rsidRPr="009B2B0C">
        <w:rPr>
          <w:rFonts w:ascii="仿宋_GB2312" w:eastAsia="仿宋_GB2312" w:hAnsi="仿宋" w:hint="eastAsia"/>
          <w:sz w:val="32"/>
          <w:szCs w:val="32"/>
        </w:rPr>
        <w:t>、</w:t>
      </w:r>
      <w:r w:rsidRPr="009B2B0C">
        <w:rPr>
          <w:rFonts w:ascii="仿宋_GB2312" w:eastAsia="仿宋_GB2312" w:hAnsi="仿宋"/>
          <w:sz w:val="32"/>
          <w:szCs w:val="32"/>
        </w:rPr>
        <w:t>职称评审委员会负责人以及组织员</w:t>
      </w:r>
      <w:r w:rsidRPr="009B2B0C">
        <w:rPr>
          <w:rFonts w:ascii="仿宋_GB2312" w:eastAsia="仿宋_GB2312" w:hAnsi="仿宋" w:hint="eastAsia"/>
          <w:sz w:val="32"/>
          <w:szCs w:val="32"/>
        </w:rPr>
        <w:t>、</w:t>
      </w:r>
      <w:r w:rsidRPr="009B2B0C">
        <w:rPr>
          <w:rFonts w:ascii="仿宋_GB2312" w:eastAsia="仿宋_GB2312" w:hAnsi="仿宋"/>
          <w:sz w:val="32"/>
          <w:szCs w:val="32"/>
        </w:rPr>
        <w:t>辅导员的人选考察</w:t>
      </w:r>
      <w:r w:rsidRPr="009B2B0C">
        <w:rPr>
          <w:rFonts w:ascii="仿宋_GB2312" w:eastAsia="仿宋_GB2312" w:hAnsi="仿宋" w:hint="eastAsia"/>
          <w:sz w:val="32"/>
          <w:szCs w:val="32"/>
        </w:rPr>
        <w:t>、</w:t>
      </w:r>
      <w:r w:rsidRPr="009B2B0C">
        <w:rPr>
          <w:rFonts w:ascii="仿宋_GB2312" w:eastAsia="仿宋_GB2312" w:hAnsi="仿宋"/>
          <w:sz w:val="32"/>
          <w:szCs w:val="32"/>
        </w:rPr>
        <w:t>推荐</w:t>
      </w:r>
      <w:r w:rsidRPr="009B2B0C">
        <w:rPr>
          <w:rFonts w:ascii="仿宋_GB2312" w:eastAsia="仿宋_GB2312" w:hAnsi="仿宋" w:hint="eastAsia"/>
          <w:sz w:val="32"/>
          <w:szCs w:val="32"/>
        </w:rPr>
        <w:t>、</w:t>
      </w:r>
      <w:r w:rsidRPr="009B2B0C">
        <w:rPr>
          <w:rFonts w:ascii="仿宋_GB2312" w:eastAsia="仿宋_GB2312" w:hAnsi="仿宋"/>
          <w:sz w:val="32"/>
          <w:szCs w:val="32"/>
        </w:rPr>
        <w:t>提名等</w:t>
      </w:r>
      <w:r w:rsidRPr="009B2B0C">
        <w:rPr>
          <w:rFonts w:ascii="仿宋_GB2312" w:eastAsia="仿宋_GB2312" w:hAnsi="仿宋" w:hint="eastAsia"/>
          <w:sz w:val="32"/>
          <w:szCs w:val="32"/>
        </w:rPr>
        <w:t>。</w:t>
      </w:r>
    </w:p>
    <w:p w:rsidR="00742D12" w:rsidRPr="009B2B0C" w:rsidRDefault="00742D12" w:rsidP="00742D12">
      <w:pPr>
        <w:pStyle w:val="a7"/>
        <w:spacing w:before="0" w:beforeAutospacing="0" w:after="0" w:afterAutospacing="0" w:line="360" w:lineRule="auto"/>
        <w:ind w:firstLineChars="200" w:firstLine="640"/>
        <w:jc w:val="both"/>
        <w:rPr>
          <w:rFonts w:ascii="仿宋_GB2312" w:eastAsia="仿宋_GB2312" w:hAnsi="仿宋"/>
          <w:sz w:val="32"/>
          <w:szCs w:val="32"/>
        </w:rPr>
      </w:pPr>
      <w:r w:rsidRPr="009B2B0C">
        <w:rPr>
          <w:rFonts w:ascii="仿宋_GB2312" w:eastAsia="仿宋_GB2312" w:hAnsi="仿宋" w:hint="eastAsia"/>
          <w:sz w:val="32"/>
          <w:szCs w:val="32"/>
        </w:rPr>
        <w:t>根据干部管理有关规定讨论决定本学院干部任免事项时，不是党员或不是党组织委员的院长可列席会议。不能列席会议的，会前应有明确意见。</w:t>
      </w:r>
    </w:p>
    <w:p w:rsidR="00742D12" w:rsidRPr="009B2B0C" w:rsidRDefault="00742D12" w:rsidP="00742D12">
      <w:pPr>
        <w:pStyle w:val="a7"/>
        <w:numPr>
          <w:ilvl w:val="0"/>
          <w:numId w:val="10"/>
        </w:numPr>
        <w:spacing w:before="0" w:beforeAutospacing="0" w:after="0" w:afterAutospacing="0" w:line="360" w:lineRule="auto"/>
        <w:ind w:left="0" w:firstLine="709"/>
        <w:jc w:val="both"/>
        <w:rPr>
          <w:rFonts w:ascii="仿宋_GB2312" w:eastAsia="仿宋_GB2312" w:hAnsi="仿宋"/>
          <w:sz w:val="32"/>
          <w:szCs w:val="32"/>
        </w:rPr>
      </w:pPr>
      <w:r w:rsidRPr="009B2B0C">
        <w:rPr>
          <w:rFonts w:ascii="仿宋_GB2312" w:eastAsia="仿宋_GB2312" w:hAnsi="仿宋" w:hint="eastAsia"/>
          <w:sz w:val="32"/>
          <w:szCs w:val="32"/>
        </w:rPr>
        <w:lastRenderedPageBreak/>
        <w:t>按照干部管理权限,研究本单位科级以下（包括科级）干部及处级后备干部的培养、考察、推荐工作。</w:t>
      </w:r>
    </w:p>
    <w:p w:rsidR="00742D12" w:rsidRPr="009B2B0C" w:rsidRDefault="00742D12" w:rsidP="00742D12">
      <w:pPr>
        <w:pStyle w:val="a7"/>
        <w:numPr>
          <w:ilvl w:val="0"/>
          <w:numId w:val="10"/>
        </w:numPr>
        <w:spacing w:before="0" w:beforeAutospacing="0" w:after="0" w:afterAutospacing="0" w:line="360" w:lineRule="auto"/>
        <w:ind w:left="0" w:firstLine="709"/>
        <w:jc w:val="both"/>
        <w:rPr>
          <w:rFonts w:ascii="仿宋_GB2312" w:eastAsia="仿宋_GB2312" w:hAnsi="仿宋"/>
          <w:sz w:val="32"/>
          <w:szCs w:val="32"/>
        </w:rPr>
      </w:pPr>
      <w:r w:rsidRPr="009B2B0C">
        <w:rPr>
          <w:rFonts w:ascii="仿宋_GB2312" w:eastAsia="仿宋_GB2312" w:hAnsi="仿宋" w:hint="eastAsia"/>
          <w:sz w:val="32"/>
          <w:szCs w:val="32"/>
        </w:rPr>
        <w:t>研究部署本单位思想政治、意识形态、师德师风、精神文明统一战线、安全稳定、保密、党风廉政等工作中的重要事项。</w:t>
      </w:r>
    </w:p>
    <w:p w:rsidR="00742D12" w:rsidRPr="009B2B0C" w:rsidRDefault="00742D12" w:rsidP="00742D12">
      <w:pPr>
        <w:pStyle w:val="a7"/>
        <w:numPr>
          <w:ilvl w:val="0"/>
          <w:numId w:val="10"/>
        </w:numPr>
        <w:spacing w:before="0" w:beforeAutospacing="0" w:after="0" w:afterAutospacing="0" w:line="360" w:lineRule="auto"/>
        <w:ind w:left="0" w:firstLine="709"/>
        <w:jc w:val="both"/>
        <w:rPr>
          <w:rFonts w:ascii="仿宋_GB2312" w:eastAsia="仿宋_GB2312" w:hAnsi="仿宋"/>
          <w:sz w:val="32"/>
          <w:szCs w:val="32"/>
        </w:rPr>
      </w:pPr>
      <w:r w:rsidRPr="009B2B0C">
        <w:rPr>
          <w:rFonts w:ascii="仿宋_GB2312" w:eastAsia="仿宋_GB2312" w:hAnsi="仿宋" w:hint="eastAsia"/>
          <w:sz w:val="32"/>
          <w:szCs w:val="32"/>
        </w:rPr>
        <w:t>研究决定本单位工会、共青团、学生会、研究生会、关工委等群团组织和教职工代表大会等工作中的有关重要事项。</w:t>
      </w:r>
    </w:p>
    <w:p w:rsidR="00742D12" w:rsidRPr="009B2B0C" w:rsidRDefault="00742D12" w:rsidP="00742D12">
      <w:pPr>
        <w:pStyle w:val="a7"/>
        <w:numPr>
          <w:ilvl w:val="0"/>
          <w:numId w:val="10"/>
        </w:numPr>
        <w:spacing w:before="0" w:beforeAutospacing="0" w:after="0" w:afterAutospacing="0" w:line="360" w:lineRule="auto"/>
        <w:ind w:left="0" w:firstLine="709"/>
        <w:jc w:val="both"/>
        <w:rPr>
          <w:rFonts w:ascii="仿宋_GB2312" w:eastAsia="仿宋_GB2312" w:hAnsi="仿宋"/>
          <w:sz w:val="32"/>
          <w:szCs w:val="32"/>
        </w:rPr>
      </w:pPr>
      <w:r w:rsidRPr="009B2B0C">
        <w:rPr>
          <w:rFonts w:ascii="仿宋_GB2312" w:eastAsia="仿宋_GB2312" w:hAnsi="仿宋" w:hint="eastAsia"/>
          <w:sz w:val="32"/>
          <w:szCs w:val="32"/>
        </w:rPr>
        <w:t>研究决定大</w:t>
      </w:r>
      <w:proofErr w:type="gramStart"/>
      <w:r w:rsidRPr="009B2B0C">
        <w:rPr>
          <w:rFonts w:ascii="仿宋_GB2312" w:eastAsia="仿宋_GB2312" w:hAnsi="仿宋" w:hint="eastAsia"/>
          <w:sz w:val="32"/>
          <w:szCs w:val="32"/>
        </w:rPr>
        <w:t>额度党建</w:t>
      </w:r>
      <w:proofErr w:type="gramEnd"/>
      <w:r w:rsidRPr="009B2B0C">
        <w:rPr>
          <w:rFonts w:ascii="仿宋_GB2312" w:eastAsia="仿宋_GB2312" w:hAnsi="仿宋" w:hint="eastAsia"/>
          <w:sz w:val="32"/>
          <w:szCs w:val="32"/>
        </w:rPr>
        <w:t>工作专项经费和党费的使用。</w:t>
      </w:r>
    </w:p>
    <w:p w:rsidR="00742D12" w:rsidRPr="009B2B0C" w:rsidRDefault="00742D12" w:rsidP="00742D12">
      <w:pPr>
        <w:pStyle w:val="a7"/>
        <w:numPr>
          <w:ilvl w:val="0"/>
          <w:numId w:val="10"/>
        </w:numPr>
        <w:spacing w:before="0" w:beforeAutospacing="0" w:after="0" w:afterAutospacing="0" w:line="360" w:lineRule="auto"/>
        <w:ind w:left="0" w:firstLine="709"/>
        <w:jc w:val="both"/>
        <w:rPr>
          <w:rFonts w:ascii="仿宋_GB2312" w:eastAsia="仿宋_GB2312" w:hAnsi="仿宋"/>
          <w:sz w:val="32"/>
          <w:szCs w:val="32"/>
        </w:rPr>
      </w:pPr>
      <w:r w:rsidRPr="009B2B0C">
        <w:rPr>
          <w:rFonts w:ascii="仿宋_GB2312" w:eastAsia="仿宋_GB2312" w:hAnsi="仿宋" w:hint="eastAsia"/>
          <w:sz w:val="32"/>
          <w:szCs w:val="32"/>
        </w:rPr>
        <w:t>本单位党组织职责范围内的其他重要事项和需要由学院党委会议讨论决定的其他重要事项。</w:t>
      </w:r>
    </w:p>
    <w:p w:rsidR="00742D12" w:rsidRPr="009B2B0C" w:rsidRDefault="00742D12" w:rsidP="00742D12">
      <w:pPr>
        <w:pStyle w:val="a7"/>
        <w:numPr>
          <w:ilvl w:val="0"/>
          <w:numId w:val="5"/>
        </w:numPr>
        <w:spacing w:before="0" w:beforeAutospacing="0" w:after="0" w:afterAutospacing="0" w:line="360" w:lineRule="auto"/>
        <w:ind w:left="0" w:firstLineChars="220" w:firstLine="704"/>
        <w:jc w:val="both"/>
        <w:rPr>
          <w:rFonts w:ascii="仿宋_GB2312" w:eastAsia="仿宋_GB2312" w:hAnsi="仿宋"/>
          <w:sz w:val="32"/>
          <w:szCs w:val="32"/>
        </w:rPr>
      </w:pPr>
      <w:r w:rsidRPr="009B2B0C">
        <w:rPr>
          <w:rFonts w:ascii="仿宋_GB2312" w:eastAsia="仿宋_GB2312" w:hAnsi="仿宋" w:hint="eastAsia"/>
          <w:sz w:val="32"/>
          <w:szCs w:val="32"/>
        </w:rPr>
        <w:t xml:space="preserve"> 涉及办学方向、教师队伍建设、师生员工切身利益等重大事项,由学院党委会议先研究再提交党政联席会议决定。</w:t>
      </w:r>
    </w:p>
    <w:p w:rsidR="00742D12" w:rsidRPr="009B2B0C" w:rsidRDefault="00742D12" w:rsidP="00742D12">
      <w:pPr>
        <w:pStyle w:val="a7"/>
        <w:numPr>
          <w:ilvl w:val="0"/>
          <w:numId w:val="6"/>
        </w:numPr>
        <w:spacing w:before="0" w:beforeAutospacing="0" w:after="0" w:afterAutospacing="0" w:line="360" w:lineRule="auto"/>
        <w:ind w:left="0" w:firstLine="851"/>
        <w:jc w:val="both"/>
        <w:rPr>
          <w:rFonts w:ascii="仿宋_GB2312" w:eastAsia="仿宋_GB2312" w:hAnsi="仿宋"/>
          <w:sz w:val="32"/>
          <w:szCs w:val="32"/>
        </w:rPr>
      </w:pPr>
      <w:r w:rsidRPr="009B2B0C">
        <w:rPr>
          <w:rFonts w:ascii="仿宋_GB2312" w:eastAsia="仿宋_GB2312" w:hAnsi="仿宋" w:hint="eastAsia"/>
          <w:sz w:val="32"/>
          <w:szCs w:val="32"/>
        </w:rPr>
        <w:t>学院发展规划和基本管理制度的确定、修改和完善;</w:t>
      </w:r>
    </w:p>
    <w:p w:rsidR="00742D12" w:rsidRPr="009B2B0C" w:rsidRDefault="00742D12" w:rsidP="00742D12">
      <w:pPr>
        <w:pStyle w:val="a7"/>
        <w:numPr>
          <w:ilvl w:val="0"/>
          <w:numId w:val="6"/>
        </w:numPr>
        <w:spacing w:before="0" w:beforeAutospacing="0" w:after="0" w:afterAutospacing="0" w:line="360" w:lineRule="auto"/>
        <w:ind w:left="0" w:firstLine="851"/>
        <w:jc w:val="both"/>
        <w:rPr>
          <w:rFonts w:ascii="仿宋_GB2312" w:eastAsia="仿宋_GB2312" w:hAnsi="仿宋"/>
          <w:sz w:val="32"/>
          <w:szCs w:val="32"/>
        </w:rPr>
      </w:pPr>
      <w:r w:rsidRPr="009B2B0C">
        <w:rPr>
          <w:rFonts w:ascii="仿宋_GB2312" w:eastAsia="仿宋_GB2312" w:hAnsi="仿宋" w:hint="eastAsia"/>
          <w:sz w:val="32"/>
          <w:szCs w:val="32"/>
        </w:rPr>
        <w:t>系(部、中心)等机构没置、人员编制配备事项；</w:t>
      </w:r>
    </w:p>
    <w:p w:rsidR="00742D12" w:rsidRPr="009B2B0C" w:rsidRDefault="00742D12" w:rsidP="00742D12">
      <w:pPr>
        <w:pStyle w:val="a7"/>
        <w:numPr>
          <w:ilvl w:val="0"/>
          <w:numId w:val="6"/>
        </w:numPr>
        <w:spacing w:before="0" w:beforeAutospacing="0" w:after="0" w:afterAutospacing="0" w:line="360" w:lineRule="auto"/>
        <w:ind w:left="0" w:firstLine="851"/>
        <w:jc w:val="both"/>
        <w:rPr>
          <w:rFonts w:ascii="仿宋_GB2312" w:eastAsia="仿宋_GB2312" w:hAnsi="仿宋"/>
          <w:sz w:val="32"/>
          <w:szCs w:val="32"/>
        </w:rPr>
      </w:pPr>
      <w:r w:rsidRPr="009B2B0C">
        <w:rPr>
          <w:rFonts w:ascii="仿宋_GB2312" w:eastAsia="仿宋_GB2312" w:hAnsi="仿宋" w:hint="eastAsia"/>
          <w:sz w:val="32"/>
          <w:szCs w:val="32"/>
        </w:rPr>
        <w:t>教职工队伍建设，包括规划、引进、培养、辞退等事项；</w:t>
      </w:r>
    </w:p>
    <w:p w:rsidR="00742D12" w:rsidRPr="009B2B0C" w:rsidRDefault="00742D12" w:rsidP="00742D12">
      <w:pPr>
        <w:pStyle w:val="a7"/>
        <w:numPr>
          <w:ilvl w:val="0"/>
          <w:numId w:val="6"/>
        </w:numPr>
        <w:spacing w:before="0" w:beforeAutospacing="0" w:after="0" w:afterAutospacing="0" w:line="360" w:lineRule="auto"/>
        <w:ind w:left="0" w:firstLine="851"/>
        <w:jc w:val="both"/>
        <w:rPr>
          <w:rFonts w:ascii="仿宋_GB2312" w:eastAsia="仿宋_GB2312" w:hAnsi="仿宋"/>
          <w:sz w:val="32"/>
          <w:szCs w:val="32"/>
        </w:rPr>
      </w:pPr>
      <w:r w:rsidRPr="009B2B0C">
        <w:rPr>
          <w:rFonts w:ascii="仿宋_GB2312" w:eastAsia="仿宋_GB2312" w:hAnsi="仿宋" w:hint="eastAsia"/>
          <w:sz w:val="32"/>
          <w:szCs w:val="32"/>
        </w:rPr>
        <w:t>学院二级绩效分配方案的确定;</w:t>
      </w:r>
    </w:p>
    <w:p w:rsidR="00742D12" w:rsidRPr="009B2B0C" w:rsidRDefault="00742D12" w:rsidP="00742D12">
      <w:pPr>
        <w:pStyle w:val="a7"/>
        <w:numPr>
          <w:ilvl w:val="0"/>
          <w:numId w:val="6"/>
        </w:numPr>
        <w:spacing w:before="0" w:beforeAutospacing="0" w:after="0" w:afterAutospacing="0" w:line="360" w:lineRule="auto"/>
        <w:ind w:left="0" w:firstLine="851"/>
        <w:jc w:val="both"/>
        <w:rPr>
          <w:rFonts w:ascii="仿宋_GB2312" w:eastAsia="仿宋_GB2312" w:hAnsi="仿宋"/>
          <w:sz w:val="32"/>
          <w:szCs w:val="32"/>
        </w:rPr>
      </w:pPr>
      <w:r w:rsidRPr="009B2B0C">
        <w:rPr>
          <w:rFonts w:ascii="仿宋_GB2312" w:eastAsia="仿宋_GB2312" w:hAnsi="仿宋" w:hint="eastAsia"/>
          <w:sz w:val="32"/>
          <w:szCs w:val="32"/>
        </w:rPr>
        <w:t>招生、就业、奖惩、职称评定聘任等方案的确定。</w:t>
      </w:r>
    </w:p>
    <w:p w:rsidR="00742D12" w:rsidRPr="009B2B0C" w:rsidRDefault="00742D12" w:rsidP="00742D12">
      <w:pPr>
        <w:pStyle w:val="a7"/>
        <w:numPr>
          <w:ilvl w:val="0"/>
          <w:numId w:val="5"/>
        </w:numPr>
        <w:spacing w:before="0" w:beforeAutospacing="0" w:after="0" w:afterAutospacing="0" w:line="360" w:lineRule="auto"/>
        <w:ind w:left="0" w:firstLineChars="220" w:firstLine="704"/>
        <w:jc w:val="both"/>
        <w:rPr>
          <w:rFonts w:ascii="仿宋_GB2312" w:eastAsia="仿宋_GB2312" w:hAnsi="仿宋"/>
          <w:sz w:val="32"/>
          <w:szCs w:val="32"/>
        </w:rPr>
      </w:pPr>
      <w:r w:rsidRPr="009B2B0C">
        <w:rPr>
          <w:rFonts w:ascii="仿宋_GB2312" w:eastAsia="仿宋_GB2312" w:hAnsi="仿宋" w:hint="eastAsia"/>
          <w:sz w:val="32"/>
          <w:szCs w:val="32"/>
        </w:rPr>
        <w:lastRenderedPageBreak/>
        <w:t xml:space="preserve"> </w:t>
      </w:r>
      <w:proofErr w:type="gramStart"/>
      <w:r w:rsidRPr="009B2B0C">
        <w:rPr>
          <w:rFonts w:ascii="仿宋_GB2312" w:eastAsia="仿宋_GB2312" w:hAnsi="仿宋" w:hint="eastAsia"/>
          <w:sz w:val="32"/>
          <w:szCs w:val="32"/>
        </w:rPr>
        <w:t>遇教师</w:t>
      </w:r>
      <w:proofErr w:type="gramEnd"/>
      <w:r w:rsidRPr="009B2B0C">
        <w:rPr>
          <w:rFonts w:ascii="仿宋_GB2312" w:eastAsia="仿宋_GB2312" w:hAnsi="仿宋" w:hint="eastAsia"/>
          <w:sz w:val="32"/>
          <w:szCs w:val="32"/>
        </w:rPr>
        <w:t>引进、课程建设、教材选用、学术活动等重大问题，应由学院党组织先进行政治把关，再提交党政联席会议研究决定。</w:t>
      </w:r>
    </w:p>
    <w:p w:rsidR="00742D12" w:rsidRPr="009B2B0C" w:rsidRDefault="00742D12" w:rsidP="00742D12">
      <w:pPr>
        <w:pStyle w:val="a7"/>
        <w:numPr>
          <w:ilvl w:val="0"/>
          <w:numId w:val="7"/>
        </w:numPr>
        <w:spacing w:before="0" w:beforeAutospacing="0" w:after="0" w:afterAutospacing="0" w:line="360" w:lineRule="auto"/>
        <w:jc w:val="both"/>
        <w:rPr>
          <w:rFonts w:ascii="仿宋_GB2312" w:eastAsia="仿宋_GB2312" w:hAnsi="仿宋"/>
          <w:sz w:val="32"/>
          <w:szCs w:val="32"/>
        </w:rPr>
      </w:pPr>
      <w:r w:rsidRPr="009B2B0C">
        <w:rPr>
          <w:rFonts w:ascii="仿宋_GB2312" w:eastAsia="仿宋_GB2312" w:hAnsi="仿宋" w:hint="eastAsia"/>
          <w:sz w:val="32"/>
          <w:szCs w:val="32"/>
        </w:rPr>
        <w:t>教师引进、职称评聘；</w:t>
      </w:r>
    </w:p>
    <w:p w:rsidR="00742D12" w:rsidRPr="009B2B0C" w:rsidRDefault="00742D12" w:rsidP="00742D12">
      <w:pPr>
        <w:pStyle w:val="a7"/>
        <w:numPr>
          <w:ilvl w:val="0"/>
          <w:numId w:val="7"/>
        </w:numPr>
        <w:spacing w:before="0" w:beforeAutospacing="0" w:after="0" w:afterAutospacing="0" w:line="360" w:lineRule="auto"/>
        <w:jc w:val="both"/>
        <w:rPr>
          <w:rFonts w:ascii="仿宋_GB2312" w:eastAsia="仿宋_GB2312" w:hAnsi="仿宋"/>
          <w:sz w:val="32"/>
          <w:szCs w:val="32"/>
        </w:rPr>
      </w:pPr>
      <w:r w:rsidRPr="009B2B0C">
        <w:rPr>
          <w:rFonts w:ascii="仿宋_GB2312" w:eastAsia="仿宋_GB2312" w:hAnsi="仿宋" w:hint="eastAsia"/>
          <w:sz w:val="32"/>
          <w:szCs w:val="32"/>
        </w:rPr>
        <w:t>新设立课程、新教材选用等；</w:t>
      </w:r>
    </w:p>
    <w:p w:rsidR="00742D12" w:rsidRPr="009B2B0C" w:rsidRDefault="00742D12" w:rsidP="00742D12">
      <w:pPr>
        <w:pStyle w:val="a7"/>
        <w:numPr>
          <w:ilvl w:val="0"/>
          <w:numId w:val="7"/>
        </w:numPr>
        <w:spacing w:before="0" w:beforeAutospacing="0" w:after="0" w:afterAutospacing="0" w:line="360" w:lineRule="auto"/>
        <w:jc w:val="both"/>
        <w:rPr>
          <w:rFonts w:ascii="仿宋_GB2312" w:eastAsia="仿宋_GB2312" w:hAnsi="仿宋"/>
          <w:sz w:val="32"/>
          <w:szCs w:val="32"/>
        </w:rPr>
      </w:pPr>
      <w:r w:rsidRPr="009B2B0C">
        <w:rPr>
          <w:rFonts w:ascii="仿宋_GB2312" w:eastAsia="仿宋_GB2312" w:hAnsi="仿宋" w:hint="eastAsia"/>
          <w:sz w:val="32"/>
          <w:szCs w:val="32"/>
        </w:rPr>
        <w:t>举办重要学术会议等；</w:t>
      </w:r>
    </w:p>
    <w:p w:rsidR="00742D12" w:rsidRPr="009B2B0C" w:rsidRDefault="00742D12" w:rsidP="00742D12">
      <w:pPr>
        <w:pStyle w:val="a7"/>
        <w:numPr>
          <w:ilvl w:val="0"/>
          <w:numId w:val="7"/>
        </w:numPr>
        <w:spacing w:before="0" w:beforeAutospacing="0" w:after="0" w:afterAutospacing="0" w:line="360" w:lineRule="auto"/>
        <w:jc w:val="both"/>
        <w:rPr>
          <w:rFonts w:ascii="仿宋_GB2312" w:eastAsia="仿宋_GB2312" w:hAnsi="仿宋"/>
          <w:sz w:val="32"/>
          <w:szCs w:val="32"/>
        </w:rPr>
      </w:pPr>
      <w:r w:rsidRPr="009B2B0C">
        <w:rPr>
          <w:rFonts w:ascii="仿宋_GB2312" w:eastAsia="仿宋_GB2312" w:hAnsi="仿宋" w:hint="eastAsia"/>
          <w:sz w:val="32"/>
          <w:szCs w:val="32"/>
        </w:rPr>
        <w:t>教师参加境内外交流等。</w:t>
      </w:r>
    </w:p>
    <w:p w:rsidR="00742D12" w:rsidRPr="009B2B0C" w:rsidRDefault="00742D12" w:rsidP="00742D12">
      <w:pPr>
        <w:pStyle w:val="a7"/>
        <w:spacing w:before="0" w:beforeAutospacing="0" w:after="0" w:afterAutospacing="0" w:line="360" w:lineRule="auto"/>
        <w:ind w:firstLineChars="200" w:firstLine="640"/>
        <w:jc w:val="both"/>
        <w:rPr>
          <w:rFonts w:ascii="仿宋_GB2312" w:eastAsia="仿宋_GB2312" w:hAnsi="仿宋"/>
          <w:sz w:val="32"/>
          <w:szCs w:val="32"/>
        </w:rPr>
      </w:pPr>
      <w:r w:rsidRPr="009B2B0C">
        <w:rPr>
          <w:rFonts w:ascii="仿宋_GB2312" w:eastAsia="仿宋_GB2312" w:hAnsi="仿宋" w:hint="eastAsia"/>
          <w:sz w:val="32"/>
          <w:szCs w:val="32"/>
        </w:rPr>
        <w:t>党组织进行政治把关的一般方式为:基层党支部书记在考察了解情况的基础上签署意见，学院党组织书记签署审核意见。有关规定不明确或情况复杂的，要召开党组织会议集体进行政治审核。</w:t>
      </w:r>
    </w:p>
    <w:p w:rsidR="00742D12" w:rsidRPr="009B2B0C" w:rsidRDefault="00742D12" w:rsidP="00742D12">
      <w:pPr>
        <w:pStyle w:val="a7"/>
        <w:spacing w:before="0" w:beforeAutospacing="0" w:after="0" w:afterAutospacing="0" w:line="360" w:lineRule="auto"/>
        <w:ind w:firstLineChars="200" w:firstLine="640"/>
        <w:jc w:val="both"/>
        <w:rPr>
          <w:rFonts w:ascii="仿宋_GB2312" w:eastAsia="仿宋_GB2312" w:hAnsi="仿宋"/>
          <w:sz w:val="32"/>
          <w:szCs w:val="32"/>
        </w:rPr>
      </w:pPr>
    </w:p>
    <w:p w:rsidR="00742D12" w:rsidRPr="009B2B0C" w:rsidRDefault="00742D12" w:rsidP="00742D12">
      <w:pPr>
        <w:pStyle w:val="a7"/>
        <w:numPr>
          <w:ilvl w:val="0"/>
          <w:numId w:val="1"/>
        </w:numPr>
        <w:spacing w:before="0" w:beforeAutospacing="0" w:after="0" w:afterAutospacing="0" w:line="360" w:lineRule="auto"/>
        <w:ind w:left="0" w:firstLine="0"/>
        <w:jc w:val="center"/>
        <w:rPr>
          <w:rFonts w:ascii="黑体" w:eastAsia="黑体" w:hAnsi="黑体"/>
          <w:sz w:val="32"/>
          <w:szCs w:val="32"/>
        </w:rPr>
      </w:pPr>
      <w:r w:rsidRPr="009B2B0C">
        <w:rPr>
          <w:rFonts w:ascii="黑体" w:eastAsia="黑体" w:hAnsi="黑体" w:hint="eastAsia"/>
          <w:sz w:val="32"/>
          <w:szCs w:val="32"/>
        </w:rPr>
        <w:t>议事程序</w:t>
      </w:r>
    </w:p>
    <w:p w:rsidR="00742D12" w:rsidRPr="009B2B0C" w:rsidRDefault="00742D12" w:rsidP="00742D12">
      <w:pPr>
        <w:pStyle w:val="a7"/>
        <w:numPr>
          <w:ilvl w:val="0"/>
          <w:numId w:val="5"/>
        </w:numPr>
        <w:spacing w:before="0" w:beforeAutospacing="0" w:after="0" w:afterAutospacing="0" w:line="360" w:lineRule="auto"/>
        <w:ind w:left="0" w:firstLineChars="220" w:firstLine="704"/>
        <w:jc w:val="both"/>
        <w:rPr>
          <w:rFonts w:ascii="仿宋_GB2312" w:eastAsia="仿宋_GB2312" w:hAnsi="仿宋"/>
          <w:sz w:val="32"/>
          <w:szCs w:val="32"/>
        </w:rPr>
      </w:pPr>
      <w:r w:rsidRPr="009B2B0C">
        <w:rPr>
          <w:rFonts w:ascii="仿宋_GB2312" w:eastAsia="仿宋_GB2312" w:hAnsi="仿宋" w:hint="eastAsia"/>
          <w:sz w:val="32"/>
          <w:szCs w:val="32"/>
        </w:rPr>
        <w:t xml:space="preserve"> 准确界定学院党委会议与学院党政联席会议的议题内容,不能用党政联席会议替代学院党委会议。</w:t>
      </w:r>
    </w:p>
    <w:p w:rsidR="00742D12" w:rsidRPr="009B2B0C" w:rsidRDefault="00742D12" w:rsidP="00742D12">
      <w:pPr>
        <w:pStyle w:val="a7"/>
        <w:numPr>
          <w:ilvl w:val="0"/>
          <w:numId w:val="5"/>
        </w:numPr>
        <w:spacing w:before="0" w:beforeAutospacing="0" w:after="0" w:afterAutospacing="0" w:line="360" w:lineRule="auto"/>
        <w:ind w:left="0" w:firstLineChars="220" w:firstLine="704"/>
        <w:jc w:val="both"/>
        <w:rPr>
          <w:rFonts w:ascii="仿宋_GB2312" w:eastAsia="仿宋_GB2312" w:hAnsi="仿宋"/>
          <w:sz w:val="32"/>
          <w:szCs w:val="32"/>
        </w:rPr>
      </w:pPr>
      <w:r w:rsidRPr="009B2B0C">
        <w:rPr>
          <w:rFonts w:ascii="仿宋_GB2312" w:eastAsia="仿宋_GB2312" w:hAnsi="仿宋" w:hint="eastAsia"/>
          <w:sz w:val="32"/>
          <w:szCs w:val="32"/>
        </w:rPr>
        <w:t xml:space="preserve"> 学院党委会议实行一题一议,由议题提出人就相关事项进行说明。在讨论事项时,到会委员应当逐一发表意见、表明态度,主持人应末位表态。会议主持人根据讨论情况进行归纳集中,提出决定方案或意见,提请会议表决。列席人员无表决权。如出现较大意见分歧等情况,应暂缓决定,待进一步调查研究、交换意见后再讨论决定,必要时可请示学校党委。</w:t>
      </w:r>
    </w:p>
    <w:p w:rsidR="00742D12" w:rsidRPr="009B2B0C" w:rsidRDefault="00742D12" w:rsidP="00742D12">
      <w:pPr>
        <w:pStyle w:val="a7"/>
        <w:numPr>
          <w:ilvl w:val="0"/>
          <w:numId w:val="5"/>
        </w:numPr>
        <w:spacing w:before="0" w:beforeAutospacing="0" w:after="0" w:afterAutospacing="0" w:line="360" w:lineRule="auto"/>
        <w:ind w:left="0" w:firstLineChars="220" w:firstLine="704"/>
        <w:jc w:val="both"/>
        <w:rPr>
          <w:rFonts w:ascii="仿宋_GB2312" w:eastAsia="仿宋_GB2312" w:hAnsi="仿宋"/>
          <w:sz w:val="32"/>
          <w:szCs w:val="32"/>
        </w:rPr>
      </w:pPr>
      <w:r w:rsidRPr="009B2B0C">
        <w:rPr>
          <w:rFonts w:ascii="仿宋_GB2312" w:eastAsia="仿宋_GB2312" w:hAnsi="仿宋" w:hint="eastAsia"/>
          <w:sz w:val="32"/>
          <w:szCs w:val="32"/>
        </w:rPr>
        <w:lastRenderedPageBreak/>
        <w:t xml:space="preserve"> 学院党委会议讨论决定问题,实行少数服从多数的原则,表决可根据讨论和决定事项的不同,采用口头、举手、无记名投票或者记名投票等方式进行,赞成票超过应到会委员半数为通过,未到会委员的意见</w:t>
      </w:r>
      <w:proofErr w:type="gramStart"/>
      <w:r w:rsidRPr="009B2B0C">
        <w:rPr>
          <w:rFonts w:ascii="仿宋_GB2312" w:eastAsia="仿宋_GB2312" w:hAnsi="仿宋" w:hint="eastAsia"/>
          <w:sz w:val="32"/>
          <w:szCs w:val="32"/>
        </w:rPr>
        <w:t>不</w:t>
      </w:r>
      <w:proofErr w:type="gramEnd"/>
      <w:r w:rsidRPr="009B2B0C">
        <w:rPr>
          <w:rFonts w:ascii="仿宋_GB2312" w:eastAsia="仿宋_GB2312" w:hAnsi="仿宋" w:hint="eastAsia"/>
          <w:sz w:val="32"/>
          <w:szCs w:val="32"/>
        </w:rPr>
        <w:t>得计入票数,会议讨论和决定多个事项,应当逐项表决。表决结果当场公布。</w:t>
      </w:r>
    </w:p>
    <w:p w:rsidR="00742D12" w:rsidRPr="009B2B0C" w:rsidRDefault="00742D12" w:rsidP="00742D12">
      <w:pPr>
        <w:pStyle w:val="a7"/>
        <w:numPr>
          <w:ilvl w:val="0"/>
          <w:numId w:val="5"/>
        </w:numPr>
        <w:spacing w:before="0" w:beforeAutospacing="0" w:after="0" w:afterAutospacing="0" w:line="360" w:lineRule="auto"/>
        <w:ind w:left="0" w:firstLineChars="220" w:firstLine="704"/>
        <w:jc w:val="both"/>
        <w:rPr>
          <w:rFonts w:ascii="仿宋_GB2312" w:eastAsia="仿宋_GB2312" w:hAnsi="仿宋"/>
          <w:sz w:val="32"/>
          <w:szCs w:val="32"/>
        </w:rPr>
      </w:pPr>
      <w:r w:rsidRPr="009B2B0C">
        <w:rPr>
          <w:rFonts w:ascii="仿宋_GB2312" w:eastAsia="仿宋_GB2312" w:hAnsi="仿宋" w:hint="eastAsia"/>
          <w:sz w:val="32"/>
          <w:szCs w:val="32"/>
        </w:rPr>
        <w:t>需要学院党委会研究决定,但因特殊情况应紧急处理、做出决定的事项,党委书记或副书记应及时正确处理,事后及时向学院党委会报告。</w:t>
      </w:r>
    </w:p>
    <w:p w:rsidR="00742D12" w:rsidRPr="009B2B0C" w:rsidRDefault="00742D12" w:rsidP="00742D12">
      <w:pPr>
        <w:pStyle w:val="a7"/>
        <w:numPr>
          <w:ilvl w:val="0"/>
          <w:numId w:val="5"/>
        </w:numPr>
        <w:spacing w:before="0" w:beforeAutospacing="0" w:after="0" w:afterAutospacing="0" w:line="360" w:lineRule="auto"/>
        <w:ind w:left="0" w:firstLineChars="220" w:firstLine="704"/>
        <w:jc w:val="both"/>
        <w:rPr>
          <w:rFonts w:ascii="仿宋_GB2312" w:eastAsia="仿宋_GB2312" w:hAnsi="仿宋"/>
          <w:sz w:val="32"/>
          <w:szCs w:val="32"/>
        </w:rPr>
      </w:pPr>
      <w:r w:rsidRPr="009B2B0C">
        <w:rPr>
          <w:rFonts w:ascii="仿宋_GB2312" w:eastAsia="仿宋_GB2312" w:hAnsi="仿宋" w:hint="eastAsia"/>
          <w:sz w:val="32"/>
          <w:szCs w:val="32"/>
        </w:rPr>
        <w:t xml:space="preserve"> 学院党委会议</w:t>
      </w:r>
      <w:proofErr w:type="gramStart"/>
      <w:r w:rsidRPr="009B2B0C">
        <w:rPr>
          <w:rFonts w:ascii="仿宋_GB2312" w:eastAsia="仿宋_GB2312" w:hAnsi="仿宋" w:hint="eastAsia"/>
          <w:sz w:val="32"/>
          <w:szCs w:val="32"/>
        </w:rPr>
        <w:t>作出</w:t>
      </w:r>
      <w:proofErr w:type="gramEnd"/>
      <w:r w:rsidRPr="009B2B0C">
        <w:rPr>
          <w:rFonts w:ascii="仿宋_GB2312" w:eastAsia="仿宋_GB2312" w:hAnsi="仿宋" w:hint="eastAsia"/>
          <w:sz w:val="32"/>
          <w:szCs w:val="32"/>
        </w:rPr>
        <w:t>的决定在实施过程中如需进行变更,必须再次召开学院党委会议研究决定。</w:t>
      </w:r>
    </w:p>
    <w:p w:rsidR="00742D12" w:rsidRPr="009B2B0C" w:rsidRDefault="00742D12" w:rsidP="00742D12">
      <w:pPr>
        <w:pStyle w:val="a7"/>
        <w:spacing w:before="0" w:beforeAutospacing="0" w:after="0" w:afterAutospacing="0" w:line="360" w:lineRule="auto"/>
        <w:ind w:left="704"/>
        <w:jc w:val="both"/>
        <w:rPr>
          <w:rFonts w:ascii="仿宋_GB2312" w:eastAsia="仿宋_GB2312" w:hAnsi="仿宋"/>
          <w:sz w:val="32"/>
          <w:szCs w:val="32"/>
        </w:rPr>
      </w:pPr>
    </w:p>
    <w:p w:rsidR="00742D12" w:rsidRPr="009B2B0C" w:rsidRDefault="00742D12" w:rsidP="00742D12">
      <w:pPr>
        <w:pStyle w:val="a7"/>
        <w:numPr>
          <w:ilvl w:val="0"/>
          <w:numId w:val="1"/>
        </w:numPr>
        <w:spacing w:before="0" w:beforeAutospacing="0" w:after="0" w:afterAutospacing="0" w:line="360" w:lineRule="auto"/>
        <w:ind w:left="0" w:firstLine="0"/>
        <w:jc w:val="center"/>
        <w:rPr>
          <w:rFonts w:ascii="黑体" w:eastAsia="黑体" w:hAnsi="黑体"/>
          <w:sz w:val="32"/>
          <w:szCs w:val="32"/>
        </w:rPr>
      </w:pPr>
      <w:r w:rsidRPr="009B2B0C">
        <w:rPr>
          <w:rFonts w:ascii="黑体" w:eastAsia="黑体" w:hAnsi="黑体" w:hint="eastAsia"/>
          <w:sz w:val="32"/>
          <w:szCs w:val="32"/>
        </w:rPr>
        <w:t>执行和督办</w:t>
      </w:r>
    </w:p>
    <w:p w:rsidR="00742D12" w:rsidRPr="009B2B0C" w:rsidRDefault="00742D12" w:rsidP="00742D12">
      <w:pPr>
        <w:pStyle w:val="a7"/>
        <w:numPr>
          <w:ilvl w:val="0"/>
          <w:numId w:val="5"/>
        </w:numPr>
        <w:spacing w:before="0" w:beforeAutospacing="0" w:after="0" w:afterAutospacing="0" w:line="360" w:lineRule="auto"/>
        <w:ind w:left="0" w:firstLineChars="220" w:firstLine="704"/>
        <w:jc w:val="both"/>
        <w:rPr>
          <w:rFonts w:ascii="仿宋_GB2312" w:eastAsia="仿宋_GB2312" w:hAnsi="仿宋"/>
          <w:sz w:val="32"/>
          <w:szCs w:val="32"/>
        </w:rPr>
      </w:pPr>
      <w:r w:rsidRPr="009B2B0C">
        <w:rPr>
          <w:rFonts w:ascii="仿宋_GB2312" w:eastAsia="仿宋_GB2312" w:hAnsi="仿宋" w:hint="eastAsia"/>
          <w:sz w:val="32"/>
          <w:szCs w:val="32"/>
        </w:rPr>
        <w:t xml:space="preserve"> 学院党委会议由基层党务干部如实记录,会议记录</w:t>
      </w:r>
      <w:proofErr w:type="gramStart"/>
      <w:r w:rsidRPr="009B2B0C">
        <w:rPr>
          <w:rFonts w:ascii="仿宋_GB2312" w:eastAsia="仿宋_GB2312" w:hAnsi="仿宋" w:hint="eastAsia"/>
          <w:sz w:val="32"/>
          <w:szCs w:val="32"/>
        </w:rPr>
        <w:t>要过程完整,</w:t>
      </w:r>
      <w:proofErr w:type="gramEnd"/>
      <w:r w:rsidRPr="009B2B0C">
        <w:rPr>
          <w:rFonts w:ascii="仿宋_GB2312" w:eastAsia="仿宋_GB2312" w:hAnsi="仿宋" w:hint="eastAsia"/>
          <w:sz w:val="32"/>
          <w:szCs w:val="32"/>
        </w:rPr>
        <w:t>发言要点清晰,涉及有关重要事项的,须明确记录委员对重要事项的讨论意见及态度。会后,根据需要,编发会议纪要。会议记录和纪要</w:t>
      </w:r>
      <w:proofErr w:type="gramStart"/>
      <w:r w:rsidRPr="009B2B0C">
        <w:rPr>
          <w:rFonts w:ascii="仿宋_GB2312" w:eastAsia="仿宋_GB2312" w:hAnsi="仿宋" w:hint="eastAsia"/>
          <w:sz w:val="32"/>
          <w:szCs w:val="32"/>
        </w:rPr>
        <w:t>要</w:t>
      </w:r>
      <w:proofErr w:type="gramEnd"/>
      <w:r w:rsidRPr="009B2B0C">
        <w:rPr>
          <w:rFonts w:ascii="仿宋_GB2312" w:eastAsia="仿宋_GB2312" w:hAnsi="仿宋" w:hint="eastAsia"/>
          <w:sz w:val="32"/>
          <w:szCs w:val="32"/>
        </w:rPr>
        <w:t>归档备查.</w:t>
      </w:r>
    </w:p>
    <w:p w:rsidR="00742D12" w:rsidRPr="009B2B0C" w:rsidRDefault="00742D12" w:rsidP="00742D12">
      <w:pPr>
        <w:pStyle w:val="a7"/>
        <w:numPr>
          <w:ilvl w:val="0"/>
          <w:numId w:val="5"/>
        </w:numPr>
        <w:spacing w:before="0" w:beforeAutospacing="0" w:after="0" w:afterAutospacing="0" w:line="360" w:lineRule="auto"/>
        <w:ind w:left="0" w:firstLineChars="220" w:firstLine="704"/>
        <w:jc w:val="both"/>
        <w:rPr>
          <w:rFonts w:ascii="仿宋_GB2312" w:eastAsia="仿宋_GB2312" w:hAnsi="仿宋"/>
          <w:sz w:val="32"/>
          <w:szCs w:val="32"/>
        </w:rPr>
      </w:pPr>
      <w:r w:rsidRPr="009B2B0C">
        <w:rPr>
          <w:rFonts w:ascii="仿宋_GB2312" w:eastAsia="仿宋_GB2312" w:hAnsi="仿宋" w:hint="eastAsia"/>
          <w:sz w:val="32"/>
          <w:szCs w:val="32"/>
        </w:rPr>
        <w:t xml:space="preserve"> 经学院党委会研究讨论后,应由党政联席会决定的内容,相关负责人提出议题由党政联席会议做出决定。</w:t>
      </w:r>
    </w:p>
    <w:p w:rsidR="00742D12" w:rsidRPr="009B2B0C" w:rsidRDefault="00742D12" w:rsidP="00742D12">
      <w:pPr>
        <w:pStyle w:val="a7"/>
        <w:numPr>
          <w:ilvl w:val="0"/>
          <w:numId w:val="5"/>
        </w:numPr>
        <w:spacing w:before="0" w:beforeAutospacing="0" w:after="0" w:afterAutospacing="0" w:line="360" w:lineRule="auto"/>
        <w:ind w:left="0" w:firstLineChars="220" w:firstLine="704"/>
        <w:jc w:val="both"/>
        <w:rPr>
          <w:rFonts w:ascii="仿宋_GB2312" w:eastAsia="仿宋_GB2312" w:hAnsi="仿宋"/>
          <w:sz w:val="32"/>
          <w:szCs w:val="32"/>
        </w:rPr>
      </w:pPr>
      <w:r w:rsidRPr="009B2B0C">
        <w:rPr>
          <w:rFonts w:ascii="仿宋_GB2312" w:eastAsia="仿宋_GB2312" w:hAnsi="仿宋" w:hint="eastAsia"/>
          <w:sz w:val="32"/>
          <w:szCs w:val="32"/>
        </w:rPr>
        <w:t xml:space="preserve"> 会议决定或决议的事项,应指定专人通报未参会人员,必要时应及时向校党委报告。</w:t>
      </w:r>
    </w:p>
    <w:p w:rsidR="00742D12" w:rsidRPr="009B2B0C" w:rsidRDefault="00742D12" w:rsidP="00742D12">
      <w:pPr>
        <w:pStyle w:val="a7"/>
        <w:numPr>
          <w:ilvl w:val="0"/>
          <w:numId w:val="5"/>
        </w:numPr>
        <w:spacing w:before="0" w:beforeAutospacing="0" w:after="0" w:afterAutospacing="0" w:line="360" w:lineRule="auto"/>
        <w:ind w:left="0" w:firstLineChars="220" w:firstLine="704"/>
        <w:jc w:val="both"/>
        <w:rPr>
          <w:rFonts w:ascii="仿宋_GB2312" w:eastAsia="仿宋_GB2312" w:hAnsi="仿宋"/>
          <w:sz w:val="32"/>
          <w:szCs w:val="32"/>
        </w:rPr>
      </w:pPr>
      <w:r w:rsidRPr="009B2B0C">
        <w:rPr>
          <w:rFonts w:ascii="仿宋_GB2312" w:eastAsia="仿宋_GB2312" w:hAnsi="仿宋" w:hint="eastAsia"/>
          <w:sz w:val="32"/>
          <w:szCs w:val="32"/>
        </w:rPr>
        <w:lastRenderedPageBreak/>
        <w:t xml:space="preserve"> 会议决定或决议的事项,按照集体领导、党政分工负责、协调运行的原则,明确负责同志,明确办理期限,抓紧落实,并及时向学院党委会报告贯彻落实的情况。</w:t>
      </w:r>
    </w:p>
    <w:p w:rsidR="00742D12" w:rsidRPr="009B2B0C" w:rsidRDefault="00742D12" w:rsidP="00742D12">
      <w:pPr>
        <w:pStyle w:val="a7"/>
        <w:numPr>
          <w:ilvl w:val="0"/>
          <w:numId w:val="5"/>
        </w:numPr>
        <w:spacing w:before="0" w:beforeAutospacing="0" w:after="0" w:afterAutospacing="0" w:line="360" w:lineRule="auto"/>
        <w:ind w:left="0" w:firstLineChars="220" w:firstLine="704"/>
        <w:jc w:val="both"/>
        <w:rPr>
          <w:rFonts w:ascii="仿宋_GB2312" w:eastAsia="仿宋_GB2312" w:hAnsi="仿宋"/>
          <w:sz w:val="32"/>
          <w:szCs w:val="32"/>
        </w:rPr>
      </w:pPr>
      <w:r w:rsidRPr="009B2B0C">
        <w:rPr>
          <w:rFonts w:ascii="仿宋_GB2312" w:eastAsia="仿宋_GB2312" w:hAnsi="仿宋" w:hint="eastAsia"/>
          <w:sz w:val="32"/>
          <w:szCs w:val="32"/>
        </w:rPr>
        <w:t xml:space="preserve"> 会议</w:t>
      </w:r>
      <w:proofErr w:type="gramStart"/>
      <w:r w:rsidRPr="009B2B0C">
        <w:rPr>
          <w:rFonts w:ascii="仿宋_GB2312" w:eastAsia="仿宋_GB2312" w:hAnsi="仿宋" w:hint="eastAsia"/>
          <w:sz w:val="32"/>
          <w:szCs w:val="32"/>
        </w:rPr>
        <w:t>作出</w:t>
      </w:r>
      <w:proofErr w:type="gramEnd"/>
      <w:r w:rsidRPr="009B2B0C">
        <w:rPr>
          <w:rFonts w:ascii="仿宋_GB2312" w:eastAsia="仿宋_GB2312" w:hAnsi="仿宋" w:hint="eastAsia"/>
          <w:sz w:val="32"/>
          <w:szCs w:val="32"/>
        </w:rPr>
        <w:t>的决议或决定,按照党务公开规定需要公开的,应及时向本单位党员、师生公开。</w:t>
      </w:r>
    </w:p>
    <w:p w:rsidR="00742D12" w:rsidRPr="009B2B0C" w:rsidRDefault="00742D12" w:rsidP="00742D12">
      <w:pPr>
        <w:pStyle w:val="a7"/>
        <w:numPr>
          <w:ilvl w:val="0"/>
          <w:numId w:val="5"/>
        </w:numPr>
        <w:spacing w:before="0" w:beforeAutospacing="0" w:after="0" w:afterAutospacing="0" w:line="360" w:lineRule="auto"/>
        <w:ind w:left="0" w:firstLineChars="220" w:firstLine="704"/>
        <w:jc w:val="both"/>
        <w:rPr>
          <w:rFonts w:ascii="仿宋_GB2312" w:eastAsia="仿宋_GB2312" w:hAnsi="仿宋"/>
          <w:sz w:val="32"/>
          <w:szCs w:val="32"/>
        </w:rPr>
      </w:pPr>
      <w:r w:rsidRPr="009B2B0C">
        <w:rPr>
          <w:rFonts w:ascii="仿宋_GB2312" w:eastAsia="仿宋_GB2312" w:hAnsi="仿宋" w:hint="eastAsia"/>
          <w:sz w:val="32"/>
          <w:szCs w:val="32"/>
        </w:rPr>
        <w:t xml:space="preserve"> 学院党委委员应当根据分工和集体决定,勇于担当、敢于负责,切实履行职责;对不属于自己分管的工作,也应当从全局出发关心支持,加强研究,积极提出意见和建议。</w:t>
      </w:r>
    </w:p>
    <w:p w:rsidR="00742D12" w:rsidRPr="009B2B0C" w:rsidRDefault="00742D12" w:rsidP="00742D12">
      <w:pPr>
        <w:pStyle w:val="a7"/>
        <w:spacing w:before="0" w:beforeAutospacing="0" w:after="0" w:afterAutospacing="0" w:line="360" w:lineRule="auto"/>
        <w:ind w:left="704"/>
        <w:jc w:val="both"/>
        <w:rPr>
          <w:rFonts w:ascii="仿宋_GB2312" w:eastAsia="仿宋_GB2312" w:hAnsi="仿宋"/>
          <w:sz w:val="32"/>
          <w:szCs w:val="32"/>
        </w:rPr>
      </w:pPr>
    </w:p>
    <w:p w:rsidR="00742D12" w:rsidRPr="009B2B0C" w:rsidRDefault="00742D12" w:rsidP="00742D12">
      <w:pPr>
        <w:pStyle w:val="a7"/>
        <w:numPr>
          <w:ilvl w:val="0"/>
          <w:numId w:val="1"/>
        </w:numPr>
        <w:spacing w:before="0" w:beforeAutospacing="0" w:after="0" w:afterAutospacing="0" w:line="360" w:lineRule="auto"/>
        <w:ind w:left="0" w:firstLine="0"/>
        <w:jc w:val="center"/>
        <w:rPr>
          <w:rFonts w:ascii="黑体" w:eastAsia="黑体" w:hAnsi="黑体"/>
          <w:sz w:val="32"/>
          <w:szCs w:val="32"/>
        </w:rPr>
      </w:pPr>
      <w:r w:rsidRPr="009B2B0C">
        <w:rPr>
          <w:rFonts w:ascii="黑体" w:eastAsia="黑体" w:hAnsi="黑体" w:hint="eastAsia"/>
          <w:sz w:val="32"/>
          <w:szCs w:val="32"/>
        </w:rPr>
        <w:t>会议纪律</w:t>
      </w:r>
    </w:p>
    <w:p w:rsidR="00742D12" w:rsidRPr="009B2B0C" w:rsidRDefault="00742D12" w:rsidP="00742D12">
      <w:pPr>
        <w:pStyle w:val="a7"/>
        <w:numPr>
          <w:ilvl w:val="0"/>
          <w:numId w:val="5"/>
        </w:numPr>
        <w:spacing w:before="0" w:beforeAutospacing="0" w:after="0" w:afterAutospacing="0" w:line="360" w:lineRule="auto"/>
        <w:ind w:left="0" w:firstLineChars="220" w:firstLine="704"/>
        <w:jc w:val="both"/>
        <w:rPr>
          <w:rFonts w:ascii="仿宋_GB2312" w:eastAsia="仿宋_GB2312" w:hAnsi="仿宋"/>
          <w:sz w:val="32"/>
          <w:szCs w:val="32"/>
        </w:rPr>
      </w:pPr>
      <w:r w:rsidRPr="009B2B0C">
        <w:rPr>
          <w:rFonts w:ascii="仿宋_GB2312" w:eastAsia="仿宋_GB2312" w:hAnsi="仿宋" w:hint="eastAsia"/>
          <w:sz w:val="32"/>
          <w:szCs w:val="32"/>
        </w:rPr>
        <w:t>会议议题、讨论内容和决定事项,在按规定程序公布之前,与会人员应严守保密纪律,不得以任何形式对外泄露。</w:t>
      </w:r>
    </w:p>
    <w:p w:rsidR="00742D12" w:rsidRPr="009B2B0C" w:rsidRDefault="00742D12" w:rsidP="00742D12">
      <w:pPr>
        <w:pStyle w:val="a7"/>
        <w:numPr>
          <w:ilvl w:val="0"/>
          <w:numId w:val="5"/>
        </w:numPr>
        <w:spacing w:before="0" w:beforeAutospacing="0" w:after="0" w:afterAutospacing="0" w:line="360" w:lineRule="auto"/>
        <w:ind w:left="0" w:firstLineChars="220" w:firstLine="704"/>
        <w:jc w:val="both"/>
        <w:rPr>
          <w:rFonts w:ascii="仿宋_GB2312" w:eastAsia="仿宋_GB2312" w:hAnsi="仿宋"/>
          <w:sz w:val="32"/>
          <w:szCs w:val="32"/>
        </w:rPr>
      </w:pPr>
      <w:r w:rsidRPr="009B2B0C">
        <w:rPr>
          <w:rFonts w:ascii="仿宋_GB2312" w:eastAsia="仿宋_GB2312" w:hAnsi="仿宋" w:hint="eastAsia"/>
          <w:sz w:val="32"/>
          <w:szCs w:val="32"/>
        </w:rPr>
        <w:t>讨论决定有关事项时,如涉及参会人员本人或其亲属的,相关人员应主动回避。</w:t>
      </w:r>
    </w:p>
    <w:p w:rsidR="00742D12" w:rsidRPr="009B2B0C" w:rsidRDefault="00742D12" w:rsidP="00742D12">
      <w:pPr>
        <w:pStyle w:val="a7"/>
        <w:numPr>
          <w:ilvl w:val="0"/>
          <w:numId w:val="5"/>
        </w:numPr>
        <w:spacing w:before="0" w:beforeAutospacing="0" w:after="0" w:afterAutospacing="0" w:line="360" w:lineRule="auto"/>
        <w:ind w:left="0" w:firstLineChars="220" w:firstLine="704"/>
        <w:jc w:val="both"/>
        <w:rPr>
          <w:rFonts w:ascii="仿宋_GB2312" w:eastAsia="仿宋_GB2312" w:hAnsi="仿宋"/>
          <w:sz w:val="32"/>
          <w:szCs w:val="32"/>
        </w:rPr>
      </w:pPr>
      <w:r w:rsidRPr="009B2B0C">
        <w:rPr>
          <w:rFonts w:ascii="仿宋_GB2312" w:eastAsia="仿宋_GB2312" w:hAnsi="仿宋" w:hint="eastAsia"/>
          <w:sz w:val="32"/>
          <w:szCs w:val="32"/>
        </w:rPr>
        <w:t>对违反民主集中制原则,拒不执行或者擅自改变学院党委会议</w:t>
      </w:r>
      <w:proofErr w:type="gramStart"/>
      <w:r w:rsidRPr="009B2B0C">
        <w:rPr>
          <w:rFonts w:ascii="仿宋_GB2312" w:eastAsia="仿宋_GB2312" w:hAnsi="仿宋" w:hint="eastAsia"/>
          <w:sz w:val="32"/>
          <w:szCs w:val="32"/>
        </w:rPr>
        <w:t>作出</w:t>
      </w:r>
      <w:proofErr w:type="gramEnd"/>
      <w:r w:rsidRPr="009B2B0C">
        <w:rPr>
          <w:rFonts w:ascii="仿宋_GB2312" w:eastAsia="仿宋_GB2312" w:hAnsi="仿宋" w:hint="eastAsia"/>
          <w:sz w:val="32"/>
          <w:szCs w:val="32"/>
        </w:rPr>
        <w:t>的重大决定,或者违反议事规则,个人或者少数人决定重大问题的,依照《中国共产党纪律处分条例》《中国共产党问责条例》等规定处理。</w:t>
      </w:r>
    </w:p>
    <w:p w:rsidR="00742D12" w:rsidRPr="009B2B0C" w:rsidRDefault="00742D12" w:rsidP="00742D12">
      <w:pPr>
        <w:pStyle w:val="a7"/>
        <w:spacing w:before="0" w:beforeAutospacing="0" w:after="0" w:afterAutospacing="0" w:line="360" w:lineRule="auto"/>
        <w:ind w:left="704"/>
        <w:jc w:val="both"/>
        <w:rPr>
          <w:rFonts w:ascii="仿宋_GB2312" w:eastAsia="仿宋_GB2312" w:hAnsi="仿宋"/>
          <w:sz w:val="32"/>
          <w:szCs w:val="32"/>
        </w:rPr>
      </w:pPr>
    </w:p>
    <w:p w:rsidR="00742D12" w:rsidRPr="009B2B0C" w:rsidRDefault="00742D12" w:rsidP="00742D12">
      <w:pPr>
        <w:pStyle w:val="a7"/>
        <w:numPr>
          <w:ilvl w:val="0"/>
          <w:numId w:val="1"/>
        </w:numPr>
        <w:spacing w:before="0" w:beforeAutospacing="0" w:after="0" w:afterAutospacing="0" w:line="360" w:lineRule="auto"/>
        <w:ind w:left="0" w:firstLine="0"/>
        <w:jc w:val="center"/>
        <w:rPr>
          <w:rFonts w:ascii="黑体" w:eastAsia="黑体" w:hAnsi="黑体"/>
          <w:sz w:val="32"/>
          <w:szCs w:val="32"/>
        </w:rPr>
      </w:pPr>
      <w:r w:rsidRPr="009B2B0C">
        <w:rPr>
          <w:rFonts w:ascii="黑体" w:eastAsia="黑体" w:hAnsi="黑体" w:hint="eastAsia"/>
          <w:sz w:val="32"/>
          <w:szCs w:val="32"/>
        </w:rPr>
        <w:t>附则</w:t>
      </w:r>
    </w:p>
    <w:p w:rsidR="00742D12" w:rsidRPr="009B2B0C" w:rsidRDefault="00742D12" w:rsidP="00742D12">
      <w:pPr>
        <w:pStyle w:val="a7"/>
        <w:numPr>
          <w:ilvl w:val="0"/>
          <w:numId w:val="5"/>
        </w:numPr>
        <w:spacing w:before="0" w:beforeAutospacing="0" w:after="0" w:afterAutospacing="0" w:line="360" w:lineRule="auto"/>
        <w:ind w:left="0" w:firstLineChars="220" w:firstLine="704"/>
        <w:jc w:val="both"/>
        <w:rPr>
          <w:rFonts w:ascii="仿宋_GB2312" w:eastAsia="仿宋_GB2312" w:hAnsi="仿宋"/>
          <w:sz w:val="32"/>
          <w:szCs w:val="32"/>
        </w:rPr>
      </w:pPr>
      <w:r w:rsidRPr="009B2B0C">
        <w:rPr>
          <w:rFonts w:ascii="仿宋_GB2312" w:eastAsia="仿宋_GB2312" w:hAnsi="仿宋" w:hint="eastAsia"/>
          <w:sz w:val="32"/>
          <w:szCs w:val="32"/>
        </w:rPr>
        <w:lastRenderedPageBreak/>
        <w:t>本制度自发布之日起执行。</w:t>
      </w:r>
    </w:p>
    <w:p w:rsidR="00742D12" w:rsidRPr="009B2B0C" w:rsidRDefault="00742D12" w:rsidP="00742D12">
      <w:pPr>
        <w:pStyle w:val="a7"/>
        <w:numPr>
          <w:ilvl w:val="0"/>
          <w:numId w:val="5"/>
        </w:numPr>
        <w:spacing w:before="0" w:beforeAutospacing="0" w:after="0" w:afterAutospacing="0" w:line="360" w:lineRule="auto"/>
        <w:ind w:left="0" w:firstLineChars="220" w:firstLine="704"/>
        <w:jc w:val="both"/>
        <w:rPr>
          <w:rFonts w:ascii="仿宋_GB2312" w:eastAsia="仿宋_GB2312" w:hAnsi="仿宋"/>
          <w:sz w:val="32"/>
          <w:szCs w:val="32"/>
        </w:rPr>
      </w:pPr>
      <w:r w:rsidRPr="009B2B0C">
        <w:rPr>
          <w:rFonts w:ascii="仿宋_GB2312" w:eastAsia="仿宋_GB2312" w:hAnsi="仿宋" w:hint="eastAsia"/>
          <w:sz w:val="32"/>
          <w:szCs w:val="32"/>
        </w:rPr>
        <w:t>本制度由学院党委负责解释。</w:t>
      </w:r>
    </w:p>
    <w:p w:rsidR="00C15F85" w:rsidRPr="009B2B0C" w:rsidRDefault="00C15F85">
      <w:pPr>
        <w:widowControl/>
        <w:jc w:val="left"/>
        <w:rPr>
          <w:rFonts w:ascii="仿宋_GB2312" w:eastAsia="仿宋_GB2312" w:hAnsi="仿宋" w:cs="宋体"/>
          <w:kern w:val="0"/>
          <w:sz w:val="32"/>
          <w:szCs w:val="32"/>
        </w:rPr>
      </w:pPr>
      <w:r w:rsidRPr="009B2B0C">
        <w:rPr>
          <w:rFonts w:ascii="仿宋_GB2312" w:eastAsia="仿宋_GB2312" w:hAnsi="仿宋"/>
          <w:sz w:val="32"/>
          <w:szCs w:val="32"/>
        </w:rPr>
        <w:br w:type="page"/>
      </w:r>
    </w:p>
    <w:p w:rsidR="00CC42C3" w:rsidRPr="00C20C89" w:rsidRDefault="00A5126D" w:rsidP="0034390F">
      <w:pPr>
        <w:widowControl/>
        <w:spacing w:beforeLines="50" w:before="156" w:afterLines="150" w:after="468" w:line="360" w:lineRule="auto"/>
        <w:jc w:val="center"/>
        <w:outlineLvl w:val="0"/>
        <w:rPr>
          <w:rFonts w:ascii="黑体" w:eastAsia="黑体" w:hAnsi="黑体"/>
          <w:kern w:val="44"/>
          <w:sz w:val="36"/>
          <w:szCs w:val="36"/>
        </w:rPr>
      </w:pPr>
      <w:bookmarkStart w:id="2" w:name="_Toc45269093"/>
      <w:r w:rsidRPr="00C20C89">
        <w:rPr>
          <w:rFonts w:ascii="黑体" w:eastAsia="黑体" w:hAnsi="黑体" w:hint="eastAsia"/>
          <w:kern w:val="44"/>
          <w:sz w:val="36"/>
          <w:szCs w:val="36"/>
        </w:rPr>
        <w:lastRenderedPageBreak/>
        <w:t>物理与光电工程学院党政联席</w:t>
      </w:r>
      <w:r w:rsidR="00EA578D" w:rsidRPr="00C20C89">
        <w:rPr>
          <w:rFonts w:ascii="黑体" w:eastAsia="黑体" w:hAnsi="黑体" w:hint="eastAsia"/>
          <w:kern w:val="44"/>
          <w:sz w:val="36"/>
          <w:szCs w:val="36"/>
        </w:rPr>
        <w:t>会议实施细则</w:t>
      </w:r>
      <w:r w:rsidR="00633EAB" w:rsidRPr="00C20C89">
        <w:rPr>
          <w:rFonts w:ascii="黑体" w:eastAsia="黑体" w:hAnsi="黑体" w:hint="eastAsia"/>
          <w:kern w:val="44"/>
          <w:sz w:val="36"/>
          <w:szCs w:val="36"/>
        </w:rPr>
        <w:t>（修订）</w:t>
      </w:r>
      <w:bookmarkEnd w:id="2"/>
    </w:p>
    <w:p w:rsidR="002C335A" w:rsidRPr="009B2B0C" w:rsidRDefault="002C335A" w:rsidP="00A86625">
      <w:pPr>
        <w:pStyle w:val="a7"/>
        <w:numPr>
          <w:ilvl w:val="0"/>
          <w:numId w:val="1"/>
        </w:numPr>
        <w:spacing w:before="0" w:beforeAutospacing="0" w:after="0" w:afterAutospacing="0" w:line="360" w:lineRule="auto"/>
        <w:ind w:left="0" w:firstLine="0"/>
        <w:jc w:val="center"/>
        <w:rPr>
          <w:rFonts w:ascii="黑体" w:eastAsia="黑体" w:hAnsi="黑体"/>
          <w:sz w:val="32"/>
          <w:szCs w:val="32"/>
        </w:rPr>
      </w:pPr>
      <w:r w:rsidRPr="009B2B0C">
        <w:rPr>
          <w:rFonts w:ascii="黑体" w:eastAsia="黑体" w:hAnsi="黑体" w:hint="eastAsia"/>
          <w:sz w:val="32"/>
          <w:szCs w:val="32"/>
        </w:rPr>
        <w:t>总  则</w:t>
      </w:r>
    </w:p>
    <w:p w:rsidR="00EA578D" w:rsidRPr="009B2B0C" w:rsidRDefault="00EA578D" w:rsidP="006B073F">
      <w:pPr>
        <w:pStyle w:val="a7"/>
        <w:numPr>
          <w:ilvl w:val="1"/>
          <w:numId w:val="2"/>
        </w:numPr>
        <w:spacing w:before="0" w:beforeAutospacing="0" w:after="0" w:afterAutospacing="0" w:line="360" w:lineRule="auto"/>
        <w:ind w:left="0" w:firstLine="709"/>
        <w:jc w:val="both"/>
        <w:rPr>
          <w:rFonts w:ascii="仿宋_GB2312" w:eastAsia="仿宋_GB2312" w:hAnsi="仿宋"/>
          <w:sz w:val="32"/>
          <w:szCs w:val="32"/>
        </w:rPr>
      </w:pPr>
      <w:r w:rsidRPr="009B2B0C">
        <w:rPr>
          <w:rFonts w:ascii="仿宋_GB2312" w:eastAsia="仿宋_GB2312" w:hAnsi="仿宋" w:hint="eastAsia"/>
          <w:sz w:val="32"/>
          <w:szCs w:val="32"/>
        </w:rPr>
        <w:t>根据《太原理工大学学院党政联席会议实施细则</w:t>
      </w:r>
      <w:r w:rsidR="006B073F" w:rsidRPr="009B2B0C">
        <w:rPr>
          <w:rFonts w:ascii="仿宋_GB2312" w:eastAsia="仿宋_GB2312" w:hAnsi="仿宋" w:hint="eastAsia"/>
          <w:sz w:val="32"/>
          <w:szCs w:val="32"/>
        </w:rPr>
        <w:t>（试行）</w:t>
      </w:r>
      <w:r w:rsidRPr="009B2B0C">
        <w:rPr>
          <w:rFonts w:ascii="仿宋_GB2312" w:eastAsia="仿宋_GB2312" w:hAnsi="仿宋" w:hint="eastAsia"/>
          <w:sz w:val="32"/>
          <w:szCs w:val="32"/>
        </w:rPr>
        <w:t>》</w:t>
      </w:r>
      <w:r w:rsidRPr="009B2B0C">
        <w:rPr>
          <w:rFonts w:ascii="仿宋_GB2312" w:eastAsia="仿宋_GB2312" w:hAnsi="仿宋"/>
          <w:sz w:val="32"/>
          <w:szCs w:val="32"/>
        </w:rPr>
        <w:t>《太原理工大学关于</w:t>
      </w:r>
      <w:r w:rsidRPr="009B2B0C">
        <w:rPr>
          <w:rFonts w:ascii="仿宋_GB2312" w:eastAsia="仿宋_GB2312" w:hAnsi="仿宋"/>
          <w:sz w:val="32"/>
          <w:szCs w:val="32"/>
        </w:rPr>
        <w:t>“</w:t>
      </w:r>
      <w:r w:rsidRPr="009B2B0C">
        <w:rPr>
          <w:rFonts w:ascii="仿宋_GB2312" w:eastAsia="仿宋_GB2312" w:hAnsi="仿宋"/>
          <w:sz w:val="32"/>
          <w:szCs w:val="32"/>
        </w:rPr>
        <w:t>三重一大</w:t>
      </w:r>
      <w:r w:rsidRPr="009B2B0C">
        <w:rPr>
          <w:rFonts w:ascii="仿宋_GB2312" w:eastAsia="仿宋_GB2312" w:hAnsi="仿宋"/>
          <w:sz w:val="32"/>
          <w:szCs w:val="32"/>
        </w:rPr>
        <w:t>”</w:t>
      </w:r>
      <w:r w:rsidRPr="009B2B0C">
        <w:rPr>
          <w:rFonts w:ascii="仿宋_GB2312" w:eastAsia="仿宋_GB2312" w:hAnsi="仿宋"/>
          <w:sz w:val="32"/>
          <w:szCs w:val="32"/>
        </w:rPr>
        <w:t>决策的实施办法（试行）》</w:t>
      </w:r>
      <w:r w:rsidRPr="009B2B0C">
        <w:rPr>
          <w:rFonts w:ascii="仿宋_GB2312" w:eastAsia="仿宋_GB2312" w:hAnsi="仿宋" w:hint="eastAsia"/>
          <w:sz w:val="32"/>
          <w:szCs w:val="32"/>
        </w:rPr>
        <w:t>《太原理工大学学院党政联席会议制度补充规定》</w:t>
      </w:r>
      <w:r w:rsidR="00FD4BD1" w:rsidRPr="009B2B0C">
        <w:rPr>
          <w:rFonts w:ascii="仿宋_GB2312" w:eastAsia="仿宋_GB2312" w:hAnsi="仿宋" w:hint="eastAsia"/>
          <w:sz w:val="32"/>
          <w:szCs w:val="32"/>
        </w:rPr>
        <w:t>，为了保证学院议事决策的民主化、科学化和规范化，依法治院，制定本实施细则。</w:t>
      </w:r>
    </w:p>
    <w:p w:rsidR="006B073F" w:rsidRPr="009B2B0C" w:rsidRDefault="006B073F" w:rsidP="006B073F">
      <w:pPr>
        <w:pStyle w:val="a7"/>
        <w:numPr>
          <w:ilvl w:val="1"/>
          <w:numId w:val="2"/>
        </w:numPr>
        <w:spacing w:before="0" w:beforeAutospacing="0" w:after="0" w:afterAutospacing="0" w:line="360" w:lineRule="auto"/>
        <w:ind w:left="0" w:firstLine="709"/>
        <w:jc w:val="both"/>
        <w:rPr>
          <w:rFonts w:ascii="仿宋_GB2312" w:eastAsia="仿宋_GB2312" w:hAnsi="仿宋"/>
          <w:sz w:val="32"/>
          <w:szCs w:val="32"/>
        </w:rPr>
      </w:pPr>
      <w:r w:rsidRPr="009B2B0C">
        <w:rPr>
          <w:rFonts w:ascii="仿宋_GB2312" w:eastAsia="仿宋_GB2312" w:hAnsi="仿宋" w:hint="eastAsia"/>
          <w:sz w:val="32"/>
          <w:szCs w:val="32"/>
        </w:rPr>
        <w:t>学院党政联席会议</w:t>
      </w:r>
      <w:r w:rsidR="00C573E8" w:rsidRPr="009B2B0C">
        <w:rPr>
          <w:rFonts w:ascii="仿宋_GB2312" w:eastAsia="仿宋_GB2312" w:hAnsi="仿宋" w:hint="eastAsia"/>
          <w:sz w:val="32"/>
          <w:szCs w:val="32"/>
        </w:rPr>
        <w:t>坚持民主集中制，坚持“集体领导、分工负责、民主集中、会议决定”，坚持集体领导与个人分工负责相结合，集体讨论决定学院重大问题和重要事项，领导班子成员按照分工履行职责。</w:t>
      </w:r>
    </w:p>
    <w:p w:rsidR="006B073F" w:rsidRPr="009B2B0C" w:rsidRDefault="006B073F" w:rsidP="006B073F">
      <w:pPr>
        <w:pStyle w:val="a7"/>
        <w:numPr>
          <w:ilvl w:val="1"/>
          <w:numId w:val="2"/>
        </w:numPr>
        <w:spacing w:before="0" w:beforeAutospacing="0" w:after="0" w:afterAutospacing="0" w:line="360" w:lineRule="auto"/>
        <w:ind w:left="0" w:firstLine="709"/>
        <w:jc w:val="both"/>
        <w:rPr>
          <w:rFonts w:ascii="仿宋_GB2312" w:eastAsia="仿宋_GB2312" w:hAnsi="仿宋"/>
          <w:sz w:val="32"/>
          <w:szCs w:val="32"/>
        </w:rPr>
      </w:pPr>
      <w:r w:rsidRPr="009B2B0C">
        <w:rPr>
          <w:rFonts w:ascii="仿宋_GB2312" w:eastAsia="仿宋_GB2312" w:hAnsi="仿宋" w:hint="eastAsia"/>
          <w:sz w:val="32"/>
          <w:szCs w:val="32"/>
        </w:rPr>
        <w:t xml:space="preserve">学院实行党政联席会议讨论决定重大事项制度。党政联席会议是学院的主要决策形式。 </w:t>
      </w:r>
    </w:p>
    <w:p w:rsidR="006B073F" w:rsidRPr="009B2B0C" w:rsidRDefault="006B073F" w:rsidP="006B073F">
      <w:pPr>
        <w:pStyle w:val="a7"/>
        <w:spacing w:before="0" w:beforeAutospacing="0" w:after="0" w:afterAutospacing="0" w:line="360" w:lineRule="auto"/>
        <w:jc w:val="both"/>
        <w:rPr>
          <w:rFonts w:ascii="仿宋_GB2312" w:eastAsia="仿宋_GB2312" w:hAnsi="仿宋"/>
          <w:sz w:val="32"/>
          <w:szCs w:val="32"/>
        </w:rPr>
      </w:pPr>
    </w:p>
    <w:p w:rsidR="00422F4B" w:rsidRPr="009B2B0C" w:rsidRDefault="00422F4B" w:rsidP="00A86625">
      <w:pPr>
        <w:pStyle w:val="a7"/>
        <w:numPr>
          <w:ilvl w:val="0"/>
          <w:numId w:val="1"/>
        </w:numPr>
        <w:spacing w:before="0" w:beforeAutospacing="0" w:after="0" w:afterAutospacing="0" w:line="360" w:lineRule="auto"/>
        <w:ind w:left="0" w:firstLine="0"/>
        <w:jc w:val="center"/>
        <w:rPr>
          <w:rFonts w:ascii="黑体" w:eastAsia="黑体" w:hAnsi="黑体"/>
          <w:sz w:val="32"/>
          <w:szCs w:val="32"/>
        </w:rPr>
      </w:pPr>
      <w:r w:rsidRPr="009B2B0C">
        <w:rPr>
          <w:rFonts w:ascii="黑体" w:eastAsia="黑体" w:hAnsi="黑体" w:hint="eastAsia"/>
          <w:sz w:val="32"/>
          <w:szCs w:val="32"/>
        </w:rPr>
        <w:t xml:space="preserve"> </w:t>
      </w:r>
      <w:r w:rsidR="005337BF" w:rsidRPr="009B2B0C">
        <w:rPr>
          <w:rFonts w:ascii="黑体" w:eastAsia="黑体" w:hAnsi="黑体" w:hint="eastAsia"/>
          <w:sz w:val="32"/>
          <w:szCs w:val="32"/>
        </w:rPr>
        <w:t>议事范围</w:t>
      </w:r>
    </w:p>
    <w:p w:rsidR="00FD4BD1" w:rsidRPr="009B2B0C" w:rsidRDefault="00FD4BD1" w:rsidP="005337BF">
      <w:pPr>
        <w:pStyle w:val="a7"/>
        <w:numPr>
          <w:ilvl w:val="1"/>
          <w:numId w:val="2"/>
        </w:numPr>
        <w:spacing w:before="0" w:beforeAutospacing="0" w:after="0" w:afterAutospacing="0" w:line="360" w:lineRule="auto"/>
        <w:ind w:left="0" w:firstLine="709"/>
        <w:jc w:val="both"/>
        <w:rPr>
          <w:rFonts w:ascii="仿宋_GB2312" w:eastAsia="仿宋_GB2312" w:hAnsi="仿宋"/>
          <w:sz w:val="32"/>
          <w:szCs w:val="32"/>
        </w:rPr>
      </w:pPr>
      <w:r w:rsidRPr="009B2B0C">
        <w:rPr>
          <w:rFonts w:ascii="仿宋_GB2312" w:eastAsia="仿宋_GB2312" w:hAnsi="仿宋" w:hint="eastAsia"/>
          <w:sz w:val="32"/>
          <w:szCs w:val="32"/>
        </w:rPr>
        <w:t xml:space="preserve">学院党政联席会议议事范围： </w:t>
      </w:r>
    </w:p>
    <w:p w:rsidR="00FD4BD1" w:rsidRPr="009B2B0C" w:rsidRDefault="00FD4BD1" w:rsidP="006B073F">
      <w:pPr>
        <w:pStyle w:val="a7"/>
        <w:numPr>
          <w:ilvl w:val="2"/>
          <w:numId w:val="4"/>
        </w:numPr>
        <w:spacing w:before="0" w:beforeAutospacing="0" w:after="0" w:afterAutospacing="0" w:line="360" w:lineRule="auto"/>
        <w:ind w:left="0" w:firstLine="567"/>
        <w:jc w:val="both"/>
        <w:rPr>
          <w:rFonts w:ascii="仿宋_GB2312" w:eastAsia="仿宋_GB2312" w:hAnsi="仿宋"/>
          <w:sz w:val="32"/>
          <w:szCs w:val="32"/>
        </w:rPr>
      </w:pPr>
      <w:r w:rsidRPr="009B2B0C">
        <w:rPr>
          <w:rFonts w:ascii="仿宋_GB2312" w:eastAsia="仿宋_GB2312" w:hAnsi="仿宋" w:hint="eastAsia"/>
          <w:sz w:val="32"/>
          <w:szCs w:val="32"/>
        </w:rPr>
        <w:t xml:space="preserve">及时传达学校重要会议、决策部署和文件精神，并研究具体落实措施。 </w:t>
      </w:r>
    </w:p>
    <w:p w:rsidR="00FD4BD1" w:rsidRPr="009B2B0C" w:rsidRDefault="00FD4BD1" w:rsidP="006B073F">
      <w:pPr>
        <w:pStyle w:val="a7"/>
        <w:numPr>
          <w:ilvl w:val="2"/>
          <w:numId w:val="4"/>
        </w:numPr>
        <w:spacing w:before="0" w:beforeAutospacing="0" w:after="0" w:afterAutospacing="0" w:line="360" w:lineRule="auto"/>
        <w:ind w:left="0" w:firstLine="567"/>
        <w:jc w:val="both"/>
        <w:rPr>
          <w:rFonts w:ascii="仿宋_GB2312" w:eastAsia="仿宋_GB2312" w:hAnsi="仿宋"/>
          <w:sz w:val="32"/>
          <w:szCs w:val="32"/>
        </w:rPr>
      </w:pPr>
      <w:r w:rsidRPr="009B2B0C">
        <w:rPr>
          <w:rFonts w:ascii="仿宋_GB2312" w:eastAsia="仿宋_GB2312" w:hAnsi="仿宋" w:hint="eastAsia"/>
          <w:sz w:val="32"/>
          <w:szCs w:val="32"/>
        </w:rPr>
        <w:t>分析研究学院发展规划、</w:t>
      </w:r>
      <w:r w:rsidR="005337BF" w:rsidRPr="009B2B0C">
        <w:rPr>
          <w:rFonts w:ascii="仿宋_GB2312" w:eastAsia="仿宋_GB2312" w:hAnsi="仿宋"/>
          <w:sz w:val="32"/>
          <w:szCs w:val="32"/>
        </w:rPr>
        <w:t>学科与人才队伍建设规划</w:t>
      </w:r>
      <w:r w:rsidR="005337BF" w:rsidRPr="009B2B0C">
        <w:rPr>
          <w:rFonts w:ascii="仿宋_GB2312" w:eastAsia="仿宋_GB2312" w:hAnsi="仿宋" w:hint="eastAsia"/>
          <w:sz w:val="32"/>
          <w:szCs w:val="32"/>
        </w:rPr>
        <w:t>；</w:t>
      </w:r>
      <w:r w:rsidRPr="009B2B0C">
        <w:rPr>
          <w:rFonts w:ascii="仿宋_GB2312" w:eastAsia="仿宋_GB2312" w:hAnsi="仿宋" w:hint="eastAsia"/>
          <w:sz w:val="32"/>
          <w:szCs w:val="32"/>
        </w:rPr>
        <w:t>重要改革措施、</w:t>
      </w:r>
      <w:r w:rsidR="005337BF" w:rsidRPr="009B2B0C">
        <w:rPr>
          <w:rFonts w:ascii="仿宋_GB2312" w:eastAsia="仿宋_GB2312" w:hAnsi="仿宋"/>
          <w:sz w:val="32"/>
          <w:szCs w:val="32"/>
        </w:rPr>
        <w:t>重要改革方案；</w:t>
      </w:r>
      <w:r w:rsidRPr="009B2B0C">
        <w:rPr>
          <w:rFonts w:ascii="仿宋_GB2312" w:eastAsia="仿宋_GB2312" w:hAnsi="仿宋" w:hint="eastAsia"/>
          <w:sz w:val="32"/>
          <w:szCs w:val="32"/>
        </w:rPr>
        <w:t xml:space="preserve">重要规章制度和工作计划、总结，安排阶段性重要工作。 </w:t>
      </w:r>
    </w:p>
    <w:p w:rsidR="00FD4BD1" w:rsidRPr="009B2B0C" w:rsidRDefault="00FD4BD1" w:rsidP="006B073F">
      <w:pPr>
        <w:pStyle w:val="a7"/>
        <w:numPr>
          <w:ilvl w:val="2"/>
          <w:numId w:val="4"/>
        </w:numPr>
        <w:spacing w:before="0" w:beforeAutospacing="0" w:after="0" w:afterAutospacing="0" w:line="360" w:lineRule="auto"/>
        <w:ind w:left="0" w:firstLine="567"/>
        <w:jc w:val="both"/>
        <w:rPr>
          <w:rFonts w:ascii="仿宋_GB2312" w:eastAsia="仿宋_GB2312" w:hAnsi="仿宋"/>
          <w:sz w:val="32"/>
          <w:szCs w:val="32"/>
        </w:rPr>
      </w:pPr>
      <w:r w:rsidRPr="009B2B0C">
        <w:rPr>
          <w:rFonts w:ascii="仿宋_GB2312" w:eastAsia="仿宋_GB2312" w:hAnsi="仿宋" w:hint="eastAsia"/>
          <w:sz w:val="32"/>
          <w:szCs w:val="32"/>
        </w:rPr>
        <w:lastRenderedPageBreak/>
        <w:t xml:space="preserve">研究学院思想政治工作、班子建设、反腐倡廉建设、安全稳定和精神文明建设、教学改革、学科建设、专业建设、实验室建设及行政管理等工作中需要集体研究决定的事项。 </w:t>
      </w:r>
    </w:p>
    <w:p w:rsidR="006B073F" w:rsidRPr="009B2B0C" w:rsidRDefault="006B073F" w:rsidP="006B073F">
      <w:pPr>
        <w:pStyle w:val="a7"/>
        <w:numPr>
          <w:ilvl w:val="2"/>
          <w:numId w:val="4"/>
        </w:numPr>
        <w:spacing w:before="0" w:beforeAutospacing="0" w:after="0" w:afterAutospacing="0" w:line="360" w:lineRule="auto"/>
        <w:ind w:left="0" w:firstLine="567"/>
        <w:jc w:val="both"/>
        <w:rPr>
          <w:rFonts w:ascii="仿宋_GB2312" w:eastAsia="仿宋_GB2312" w:hAnsi="仿宋"/>
          <w:sz w:val="32"/>
          <w:szCs w:val="32"/>
        </w:rPr>
      </w:pPr>
      <w:r w:rsidRPr="009B2B0C">
        <w:rPr>
          <w:rFonts w:ascii="仿宋_GB2312" w:eastAsia="仿宋_GB2312" w:hAnsi="仿宋" w:hint="eastAsia"/>
          <w:sz w:val="32"/>
          <w:szCs w:val="32"/>
        </w:rPr>
        <w:t>讨论提出</w:t>
      </w:r>
      <w:r w:rsidR="00FD4BD1" w:rsidRPr="009B2B0C">
        <w:rPr>
          <w:rFonts w:ascii="仿宋_GB2312" w:eastAsia="仿宋_GB2312" w:hAnsi="仿宋" w:hint="eastAsia"/>
          <w:sz w:val="32"/>
          <w:szCs w:val="32"/>
        </w:rPr>
        <w:t>教职工年度考核结果与奖惩决定，以及人事调配、人才引进、晋职晋级、国内进修、选派出国等重要工作的意见建议，并按规定向学校呈报或备案。</w:t>
      </w:r>
    </w:p>
    <w:p w:rsidR="006B073F" w:rsidRPr="009B2B0C" w:rsidRDefault="00FD4BD1" w:rsidP="005337BF">
      <w:pPr>
        <w:pStyle w:val="a7"/>
        <w:numPr>
          <w:ilvl w:val="2"/>
          <w:numId w:val="4"/>
        </w:numPr>
        <w:spacing w:before="0" w:beforeAutospacing="0" w:after="0" w:afterAutospacing="0" w:line="360" w:lineRule="auto"/>
        <w:ind w:left="0" w:firstLine="567"/>
        <w:jc w:val="both"/>
        <w:rPr>
          <w:rFonts w:ascii="仿宋_GB2312" w:eastAsia="仿宋_GB2312" w:hAnsi="仿宋"/>
          <w:sz w:val="32"/>
          <w:szCs w:val="32"/>
        </w:rPr>
      </w:pPr>
      <w:r w:rsidRPr="009B2B0C">
        <w:rPr>
          <w:rFonts w:ascii="仿宋_GB2312" w:eastAsia="仿宋_GB2312" w:hAnsi="仿宋" w:hint="eastAsia"/>
          <w:sz w:val="32"/>
          <w:szCs w:val="32"/>
        </w:rPr>
        <w:t>研究制定学院财务公开的内容、方式等事项，研究学院年度经费预算及使用原则、</w:t>
      </w:r>
      <w:r w:rsidR="005337BF" w:rsidRPr="009B2B0C">
        <w:rPr>
          <w:rFonts w:ascii="仿宋_GB2312" w:eastAsia="仿宋_GB2312" w:hAnsi="仿宋"/>
          <w:sz w:val="32"/>
          <w:szCs w:val="32"/>
        </w:rPr>
        <w:t>年度财务预算的调整</w:t>
      </w:r>
      <w:r w:rsidR="005337BF" w:rsidRPr="009B2B0C">
        <w:rPr>
          <w:rFonts w:ascii="仿宋_GB2312" w:eastAsia="仿宋_GB2312" w:hAnsi="仿宋" w:hint="eastAsia"/>
          <w:sz w:val="32"/>
          <w:szCs w:val="32"/>
        </w:rPr>
        <w:t>、</w:t>
      </w:r>
      <w:r w:rsidRPr="009B2B0C">
        <w:rPr>
          <w:rFonts w:ascii="仿宋_GB2312" w:eastAsia="仿宋_GB2312" w:hAnsi="仿宋" w:hint="eastAsia"/>
          <w:sz w:val="32"/>
          <w:szCs w:val="32"/>
        </w:rPr>
        <w:t>大额度资金使用、</w:t>
      </w:r>
      <w:r w:rsidR="005337BF" w:rsidRPr="009B2B0C">
        <w:rPr>
          <w:rFonts w:ascii="仿宋_GB2312" w:eastAsia="仿宋_GB2312" w:hAnsi="仿宋" w:hint="eastAsia"/>
          <w:sz w:val="32"/>
          <w:szCs w:val="32"/>
        </w:rPr>
        <w:t>大宗设备采购、</w:t>
      </w:r>
      <w:r w:rsidR="005337BF" w:rsidRPr="009B2B0C">
        <w:rPr>
          <w:rFonts w:ascii="仿宋_GB2312" w:eastAsia="仿宋_GB2312" w:hAnsi="仿宋"/>
          <w:sz w:val="32"/>
          <w:szCs w:val="32"/>
        </w:rPr>
        <w:t>办公用房、实验室及大宗设备仪器等办学资源的配置和调整</w:t>
      </w:r>
      <w:r w:rsidRPr="009B2B0C">
        <w:rPr>
          <w:rFonts w:ascii="仿宋_GB2312" w:eastAsia="仿宋_GB2312" w:hAnsi="仿宋" w:hint="eastAsia"/>
          <w:sz w:val="32"/>
          <w:szCs w:val="32"/>
        </w:rPr>
        <w:t>等重要事宜。</w:t>
      </w:r>
    </w:p>
    <w:p w:rsidR="006B073F" w:rsidRPr="009B2B0C" w:rsidRDefault="00FD4BD1" w:rsidP="006B073F">
      <w:pPr>
        <w:pStyle w:val="a7"/>
        <w:numPr>
          <w:ilvl w:val="2"/>
          <w:numId w:val="4"/>
        </w:numPr>
        <w:spacing w:before="0" w:beforeAutospacing="0" w:after="0" w:afterAutospacing="0" w:line="360" w:lineRule="auto"/>
        <w:ind w:left="0" w:firstLine="567"/>
        <w:jc w:val="both"/>
        <w:rPr>
          <w:rFonts w:ascii="仿宋_GB2312" w:eastAsia="仿宋_GB2312" w:hAnsi="仿宋"/>
          <w:sz w:val="32"/>
          <w:szCs w:val="32"/>
        </w:rPr>
      </w:pPr>
      <w:r w:rsidRPr="009B2B0C">
        <w:rPr>
          <w:rFonts w:ascii="仿宋_GB2312" w:eastAsia="仿宋_GB2312" w:hAnsi="仿宋" w:hint="eastAsia"/>
          <w:sz w:val="32"/>
          <w:szCs w:val="32"/>
        </w:rPr>
        <w:t>研究学院服务社会、对外交流合作、应对重大突发事件或群体性事件中的重大决策。</w:t>
      </w:r>
    </w:p>
    <w:p w:rsidR="006B073F" w:rsidRPr="009B2B0C" w:rsidRDefault="00FD4BD1" w:rsidP="006B073F">
      <w:pPr>
        <w:pStyle w:val="a7"/>
        <w:numPr>
          <w:ilvl w:val="2"/>
          <w:numId w:val="4"/>
        </w:numPr>
        <w:spacing w:before="0" w:beforeAutospacing="0" w:after="0" w:afterAutospacing="0" w:line="360" w:lineRule="auto"/>
        <w:ind w:left="0" w:firstLine="567"/>
        <w:jc w:val="both"/>
        <w:rPr>
          <w:rFonts w:ascii="仿宋_GB2312" w:eastAsia="仿宋_GB2312" w:hAnsi="仿宋"/>
          <w:sz w:val="32"/>
          <w:szCs w:val="32"/>
        </w:rPr>
      </w:pPr>
      <w:r w:rsidRPr="009B2B0C">
        <w:rPr>
          <w:rFonts w:ascii="仿宋_GB2312" w:eastAsia="仿宋_GB2312" w:hAnsi="仿宋" w:hint="eastAsia"/>
          <w:sz w:val="32"/>
          <w:szCs w:val="32"/>
        </w:rPr>
        <w:t>研究决定本科生、研究生培养计划的制（修）订、专业设置、专业结构调整、学位点的申报、重大科研任务的组织协调以及学期教学任务安排原则、教学质量的监控等教学运行、管理过程中的重要事项。</w:t>
      </w:r>
    </w:p>
    <w:p w:rsidR="006B073F" w:rsidRPr="009B2B0C" w:rsidRDefault="00FD4BD1" w:rsidP="006B073F">
      <w:pPr>
        <w:pStyle w:val="a7"/>
        <w:numPr>
          <w:ilvl w:val="2"/>
          <w:numId w:val="4"/>
        </w:numPr>
        <w:spacing w:before="0" w:beforeAutospacing="0" w:after="0" w:afterAutospacing="0" w:line="360" w:lineRule="auto"/>
        <w:ind w:left="0" w:firstLine="567"/>
        <w:jc w:val="both"/>
        <w:rPr>
          <w:rFonts w:ascii="仿宋_GB2312" w:eastAsia="仿宋_GB2312" w:hAnsi="仿宋"/>
          <w:sz w:val="32"/>
          <w:szCs w:val="32"/>
        </w:rPr>
      </w:pPr>
      <w:r w:rsidRPr="009B2B0C">
        <w:rPr>
          <w:rFonts w:ascii="仿宋_GB2312" w:eastAsia="仿宋_GB2312" w:hAnsi="仿宋" w:hint="eastAsia"/>
          <w:sz w:val="32"/>
          <w:szCs w:val="32"/>
        </w:rPr>
        <w:t>研究决定受学校、学院表彰奖励或处罚的集体和个人名单，</w:t>
      </w:r>
      <w:r w:rsidR="005337BF" w:rsidRPr="009B2B0C">
        <w:rPr>
          <w:rFonts w:ascii="仿宋_GB2312" w:eastAsia="仿宋_GB2312" w:hAnsi="仿宋"/>
          <w:sz w:val="32"/>
          <w:szCs w:val="32"/>
        </w:rPr>
        <w:t>学校及省部级以上表彰的评定申报等事项。</w:t>
      </w:r>
      <w:r w:rsidRPr="009B2B0C">
        <w:rPr>
          <w:rFonts w:ascii="仿宋_GB2312" w:eastAsia="仿宋_GB2312" w:hAnsi="仿宋" w:hint="eastAsia"/>
          <w:sz w:val="32"/>
          <w:szCs w:val="32"/>
        </w:rPr>
        <w:t>研究学院有关招生、学生就业、奖励、处分以及学生教育管理工作等重要事项。</w:t>
      </w:r>
    </w:p>
    <w:p w:rsidR="005337BF" w:rsidRPr="009B2B0C" w:rsidRDefault="005337BF" w:rsidP="005337BF">
      <w:pPr>
        <w:pStyle w:val="a7"/>
        <w:numPr>
          <w:ilvl w:val="2"/>
          <w:numId w:val="4"/>
        </w:numPr>
        <w:spacing w:before="0" w:beforeAutospacing="0" w:after="0" w:afterAutospacing="0" w:line="360" w:lineRule="auto"/>
        <w:ind w:left="0" w:firstLine="567"/>
        <w:jc w:val="both"/>
        <w:rPr>
          <w:rFonts w:ascii="仿宋_GB2312" w:eastAsia="仿宋_GB2312" w:hAnsi="仿宋"/>
          <w:sz w:val="32"/>
          <w:szCs w:val="32"/>
        </w:rPr>
      </w:pPr>
      <w:r w:rsidRPr="009B2B0C">
        <w:rPr>
          <w:rFonts w:ascii="仿宋_GB2312" w:eastAsia="仿宋_GB2312" w:hAnsi="仿宋" w:hint="eastAsia"/>
          <w:sz w:val="32"/>
          <w:szCs w:val="32"/>
        </w:rPr>
        <w:lastRenderedPageBreak/>
        <w:t>研究</w:t>
      </w:r>
      <w:r w:rsidRPr="009B2B0C">
        <w:rPr>
          <w:rFonts w:ascii="仿宋_GB2312" w:eastAsia="仿宋_GB2312" w:hAnsi="仿宋"/>
          <w:sz w:val="32"/>
          <w:szCs w:val="32"/>
        </w:rPr>
        <w:t xml:space="preserve">对学院教学科研等具有重要影响的申报项目安排或申报项目。包括：实验室建设项目；国内国（境）外联合培养以及其他重大项目。 </w:t>
      </w:r>
    </w:p>
    <w:p w:rsidR="005337BF" w:rsidRPr="009B2B0C" w:rsidRDefault="00FD4BD1" w:rsidP="005337BF">
      <w:pPr>
        <w:pStyle w:val="a7"/>
        <w:numPr>
          <w:ilvl w:val="2"/>
          <w:numId w:val="4"/>
        </w:numPr>
        <w:spacing w:before="0" w:beforeAutospacing="0" w:after="0" w:afterAutospacing="0" w:line="360" w:lineRule="auto"/>
        <w:ind w:left="0" w:firstLine="567"/>
        <w:jc w:val="both"/>
        <w:rPr>
          <w:rFonts w:ascii="仿宋_GB2312" w:eastAsia="仿宋_GB2312" w:hAnsi="仿宋"/>
          <w:sz w:val="32"/>
          <w:szCs w:val="32"/>
        </w:rPr>
      </w:pPr>
      <w:r w:rsidRPr="009B2B0C">
        <w:rPr>
          <w:rFonts w:ascii="仿宋_GB2312" w:eastAsia="仿宋_GB2312" w:hAnsi="仿宋" w:hint="eastAsia"/>
          <w:sz w:val="32"/>
          <w:szCs w:val="32"/>
        </w:rPr>
        <w:t xml:space="preserve">研究决定需要向校党委、校行政请示的重要问题。 </w:t>
      </w:r>
    </w:p>
    <w:p w:rsidR="00FD4BD1" w:rsidRPr="009B2B0C" w:rsidRDefault="00FD4BD1" w:rsidP="005337BF">
      <w:pPr>
        <w:pStyle w:val="a7"/>
        <w:numPr>
          <w:ilvl w:val="2"/>
          <w:numId w:val="4"/>
        </w:numPr>
        <w:spacing w:before="0" w:beforeAutospacing="0" w:after="0" w:afterAutospacing="0" w:line="360" w:lineRule="auto"/>
        <w:ind w:left="0" w:firstLine="567"/>
        <w:jc w:val="both"/>
        <w:rPr>
          <w:rFonts w:ascii="仿宋_GB2312" w:eastAsia="仿宋_GB2312" w:hAnsi="仿宋"/>
          <w:sz w:val="32"/>
          <w:szCs w:val="32"/>
        </w:rPr>
      </w:pPr>
      <w:r w:rsidRPr="009B2B0C">
        <w:rPr>
          <w:rFonts w:ascii="仿宋_GB2312" w:eastAsia="仿宋_GB2312" w:hAnsi="仿宋" w:hint="eastAsia"/>
          <w:sz w:val="32"/>
          <w:szCs w:val="32"/>
        </w:rPr>
        <w:t xml:space="preserve">其他涉及教职员工重大利益的重要事项。 </w:t>
      </w:r>
    </w:p>
    <w:p w:rsidR="006B073F" w:rsidRPr="009B2B0C" w:rsidRDefault="006B073F" w:rsidP="006B073F">
      <w:pPr>
        <w:pStyle w:val="a7"/>
        <w:spacing w:before="0" w:beforeAutospacing="0" w:after="0" w:afterAutospacing="0" w:line="360" w:lineRule="auto"/>
        <w:ind w:left="567"/>
        <w:jc w:val="both"/>
        <w:rPr>
          <w:rFonts w:ascii="仿宋_GB2312" w:eastAsia="仿宋_GB2312" w:hAnsi="仿宋"/>
          <w:sz w:val="32"/>
          <w:szCs w:val="32"/>
        </w:rPr>
      </w:pPr>
    </w:p>
    <w:p w:rsidR="00FD4BD1" w:rsidRPr="009B2B0C" w:rsidRDefault="00FD4BD1" w:rsidP="00FD4BD1">
      <w:pPr>
        <w:pStyle w:val="a7"/>
        <w:numPr>
          <w:ilvl w:val="0"/>
          <w:numId w:val="1"/>
        </w:numPr>
        <w:spacing w:before="0" w:beforeAutospacing="0" w:after="0" w:afterAutospacing="0" w:line="360" w:lineRule="auto"/>
        <w:ind w:left="0" w:firstLine="0"/>
        <w:jc w:val="center"/>
        <w:rPr>
          <w:rFonts w:ascii="黑体" w:eastAsia="黑体" w:hAnsi="黑体"/>
          <w:sz w:val="32"/>
          <w:szCs w:val="32"/>
        </w:rPr>
      </w:pPr>
      <w:r w:rsidRPr="009B2B0C">
        <w:rPr>
          <w:rFonts w:ascii="黑体" w:eastAsia="黑体" w:hAnsi="黑体" w:hint="eastAsia"/>
          <w:sz w:val="32"/>
          <w:szCs w:val="32"/>
        </w:rPr>
        <w:t xml:space="preserve">组成人员 </w:t>
      </w:r>
    </w:p>
    <w:p w:rsidR="00FD4BD1" w:rsidRPr="009B2B0C" w:rsidRDefault="00FD4BD1" w:rsidP="00C66EFA">
      <w:pPr>
        <w:pStyle w:val="a7"/>
        <w:numPr>
          <w:ilvl w:val="1"/>
          <w:numId w:val="2"/>
        </w:numPr>
        <w:spacing w:before="0" w:beforeAutospacing="0" w:after="0" w:afterAutospacing="0" w:line="360" w:lineRule="auto"/>
        <w:ind w:left="0" w:firstLine="709"/>
        <w:jc w:val="both"/>
        <w:rPr>
          <w:rFonts w:ascii="仿宋_GB2312" w:eastAsia="仿宋_GB2312" w:hAnsi="仿宋"/>
          <w:sz w:val="32"/>
          <w:szCs w:val="32"/>
        </w:rPr>
      </w:pPr>
      <w:r w:rsidRPr="009B2B0C">
        <w:rPr>
          <w:rFonts w:ascii="仿宋_GB2312" w:eastAsia="仿宋_GB2312" w:hAnsi="仿宋" w:hint="eastAsia"/>
          <w:sz w:val="32"/>
          <w:szCs w:val="32"/>
        </w:rPr>
        <w:t xml:space="preserve">党政联席会议由学院党政领导班子成员参加。院党政办公室、工会、团组织负责人、党支部书记等可列席会议，也可以根据会议内容由学院党政主要负责人商定列席会议的其他人员。列席人员可发表意见，不参加表决。 </w:t>
      </w:r>
    </w:p>
    <w:p w:rsidR="00FD4BD1" w:rsidRPr="009B2B0C" w:rsidRDefault="00FD4BD1" w:rsidP="00C66EFA">
      <w:pPr>
        <w:pStyle w:val="a7"/>
        <w:numPr>
          <w:ilvl w:val="1"/>
          <w:numId w:val="2"/>
        </w:numPr>
        <w:spacing w:before="0" w:beforeAutospacing="0" w:after="0" w:afterAutospacing="0" w:line="360" w:lineRule="auto"/>
        <w:ind w:left="0" w:firstLine="709"/>
        <w:jc w:val="both"/>
        <w:rPr>
          <w:rFonts w:ascii="仿宋_GB2312" w:eastAsia="仿宋_GB2312" w:hAnsi="仿宋"/>
          <w:sz w:val="32"/>
          <w:szCs w:val="32"/>
        </w:rPr>
      </w:pPr>
      <w:r w:rsidRPr="009B2B0C">
        <w:rPr>
          <w:rFonts w:ascii="仿宋_GB2312" w:eastAsia="仿宋_GB2312" w:hAnsi="仿宋" w:hint="eastAsia"/>
          <w:sz w:val="32"/>
          <w:szCs w:val="32"/>
        </w:rPr>
        <w:t xml:space="preserve">党政联席会议主持人根据会议内容确定。研究“三重一大”事项、思想政治工作、班子建设、反腐倡廉建设、学生教育管理、安全稳定和精神文明建设等方面的议题，由党委书记主持。研究行政管理工作范畴的议题由院长主持。也可经书记、院长商定，某次会议由二者之一全程主持，根据会议内容集中合理安排议题。 </w:t>
      </w:r>
    </w:p>
    <w:p w:rsidR="00C66EFA" w:rsidRPr="009B2B0C" w:rsidRDefault="00C66EFA" w:rsidP="00C66EFA">
      <w:pPr>
        <w:pStyle w:val="a7"/>
        <w:spacing w:before="0" w:beforeAutospacing="0" w:after="0" w:afterAutospacing="0" w:line="360" w:lineRule="auto"/>
        <w:ind w:left="709"/>
        <w:jc w:val="both"/>
        <w:rPr>
          <w:rFonts w:ascii="仿宋_GB2312" w:eastAsia="仿宋_GB2312" w:hAnsi="仿宋"/>
          <w:sz w:val="32"/>
          <w:szCs w:val="32"/>
        </w:rPr>
      </w:pPr>
    </w:p>
    <w:p w:rsidR="00FD4BD1" w:rsidRPr="009B2B0C" w:rsidRDefault="00FD4BD1" w:rsidP="00FD4BD1">
      <w:pPr>
        <w:pStyle w:val="a7"/>
        <w:numPr>
          <w:ilvl w:val="0"/>
          <w:numId w:val="1"/>
        </w:numPr>
        <w:spacing w:before="0" w:beforeAutospacing="0" w:after="0" w:afterAutospacing="0" w:line="360" w:lineRule="auto"/>
        <w:ind w:left="0" w:firstLine="0"/>
        <w:jc w:val="center"/>
        <w:rPr>
          <w:rFonts w:ascii="仿宋_GB2312" w:eastAsia="仿宋_GB2312" w:hAnsi="仿宋"/>
          <w:sz w:val="32"/>
          <w:szCs w:val="32"/>
        </w:rPr>
      </w:pPr>
      <w:r w:rsidRPr="009B2B0C">
        <w:rPr>
          <w:rFonts w:ascii="黑体" w:eastAsia="黑体" w:hAnsi="黑体" w:hint="eastAsia"/>
          <w:sz w:val="32"/>
          <w:szCs w:val="32"/>
        </w:rPr>
        <w:t>议事程序</w:t>
      </w:r>
    </w:p>
    <w:p w:rsidR="00FD4BD1" w:rsidRPr="009B2B0C" w:rsidRDefault="00FD4BD1" w:rsidP="00C66EFA">
      <w:pPr>
        <w:pStyle w:val="a7"/>
        <w:numPr>
          <w:ilvl w:val="1"/>
          <w:numId w:val="2"/>
        </w:numPr>
        <w:spacing w:before="0" w:beforeAutospacing="0" w:after="0" w:afterAutospacing="0" w:line="360" w:lineRule="auto"/>
        <w:ind w:left="0" w:firstLine="709"/>
        <w:jc w:val="both"/>
        <w:rPr>
          <w:rFonts w:ascii="仿宋_GB2312" w:eastAsia="仿宋_GB2312" w:hAnsi="仿宋"/>
          <w:sz w:val="32"/>
          <w:szCs w:val="32"/>
        </w:rPr>
      </w:pPr>
      <w:r w:rsidRPr="009B2B0C">
        <w:rPr>
          <w:rFonts w:ascii="仿宋_GB2312" w:eastAsia="仿宋_GB2312" w:hAnsi="仿宋" w:hint="eastAsia"/>
          <w:sz w:val="32"/>
          <w:szCs w:val="32"/>
        </w:rPr>
        <w:t>党政联席会议须有全体党政班子成员的三分之二以上到会方可召开。党政正职有一人不能参会的，原则</w:t>
      </w:r>
      <w:r w:rsidRPr="009B2B0C">
        <w:rPr>
          <w:rFonts w:ascii="仿宋_GB2312" w:eastAsia="仿宋_GB2312" w:hAnsi="仿宋" w:hint="eastAsia"/>
          <w:sz w:val="32"/>
          <w:szCs w:val="32"/>
        </w:rPr>
        <w:lastRenderedPageBreak/>
        <w:t xml:space="preserve">上不能举行正式会议，确因特殊情况不能参会并于会前已提出明确意见的除外。 </w:t>
      </w:r>
    </w:p>
    <w:p w:rsidR="00FD4BD1" w:rsidRPr="009B2B0C" w:rsidRDefault="00FD4BD1" w:rsidP="00C66EFA">
      <w:pPr>
        <w:pStyle w:val="a7"/>
        <w:numPr>
          <w:ilvl w:val="1"/>
          <w:numId w:val="2"/>
        </w:numPr>
        <w:spacing w:before="0" w:beforeAutospacing="0" w:after="0" w:afterAutospacing="0" w:line="360" w:lineRule="auto"/>
        <w:ind w:left="0" w:firstLine="709"/>
        <w:jc w:val="both"/>
        <w:rPr>
          <w:rFonts w:ascii="仿宋_GB2312" w:eastAsia="仿宋_GB2312" w:hAnsi="仿宋"/>
          <w:sz w:val="32"/>
          <w:szCs w:val="32"/>
        </w:rPr>
      </w:pPr>
      <w:r w:rsidRPr="009B2B0C">
        <w:rPr>
          <w:rFonts w:ascii="仿宋_GB2312" w:eastAsia="仿宋_GB2312" w:hAnsi="仿宋" w:hint="eastAsia"/>
          <w:sz w:val="32"/>
          <w:szCs w:val="32"/>
        </w:rPr>
        <w:t xml:space="preserve">党政联席会议采取例会制形式，每月至少召开两次。遇有重要情况可随时召开。 </w:t>
      </w:r>
    </w:p>
    <w:p w:rsidR="007B6F33" w:rsidRPr="009B2B0C" w:rsidRDefault="00FD4BD1" w:rsidP="003255D5">
      <w:pPr>
        <w:pStyle w:val="a7"/>
        <w:numPr>
          <w:ilvl w:val="1"/>
          <w:numId w:val="2"/>
        </w:numPr>
        <w:spacing w:before="0" w:beforeAutospacing="0" w:after="0" w:afterAutospacing="0" w:line="360" w:lineRule="auto"/>
        <w:ind w:left="0" w:firstLine="709"/>
        <w:jc w:val="both"/>
        <w:rPr>
          <w:rFonts w:ascii="仿宋_GB2312" w:eastAsia="仿宋_GB2312" w:hAnsi="仿宋"/>
          <w:sz w:val="32"/>
          <w:szCs w:val="32"/>
        </w:rPr>
      </w:pPr>
      <w:r w:rsidRPr="009B2B0C">
        <w:rPr>
          <w:rFonts w:ascii="仿宋_GB2312" w:eastAsia="仿宋_GB2312" w:hAnsi="仿宋" w:hint="eastAsia"/>
          <w:sz w:val="32"/>
          <w:szCs w:val="32"/>
        </w:rPr>
        <w:t>党政联席会议的议题一般由班子成员按照各自的分工提出，最终由书记、院长共同商定。</w:t>
      </w:r>
      <w:r w:rsidR="007B6F33" w:rsidRPr="009B2B0C">
        <w:rPr>
          <w:rFonts w:ascii="仿宋_GB2312" w:eastAsia="仿宋_GB2312" w:hAnsi="仿宋" w:hint="eastAsia"/>
          <w:sz w:val="32"/>
          <w:szCs w:val="32"/>
        </w:rPr>
        <w:t>党政联席会议应按事先确定的议题议事。</w:t>
      </w:r>
      <w:r w:rsidR="003255D5" w:rsidRPr="009B2B0C">
        <w:rPr>
          <w:rFonts w:ascii="仿宋_GB2312" w:eastAsia="仿宋_GB2312" w:hAnsi="仿宋" w:hint="eastAsia"/>
          <w:sz w:val="32"/>
          <w:szCs w:val="32"/>
        </w:rPr>
        <w:t>凡未经书记、院长会前共同商定</w:t>
      </w:r>
      <w:r w:rsidR="007B6F33" w:rsidRPr="009B2B0C">
        <w:rPr>
          <w:rFonts w:ascii="仿宋_GB2312" w:eastAsia="仿宋_GB2312" w:hAnsi="仿宋" w:hint="eastAsia"/>
          <w:sz w:val="32"/>
          <w:szCs w:val="32"/>
        </w:rPr>
        <w:t>、且非突发性重大事件需要临时动议的议题，一般不列入议程。会议采用一事一议原则，应尽量减少与议题无关的发言。</w:t>
      </w:r>
    </w:p>
    <w:p w:rsidR="00FD4BD1" w:rsidRPr="009B2B0C" w:rsidRDefault="00FD4BD1" w:rsidP="00C66EFA">
      <w:pPr>
        <w:pStyle w:val="a7"/>
        <w:numPr>
          <w:ilvl w:val="1"/>
          <w:numId w:val="2"/>
        </w:numPr>
        <w:spacing w:before="0" w:beforeAutospacing="0" w:after="0" w:afterAutospacing="0" w:line="360" w:lineRule="auto"/>
        <w:ind w:left="0" w:firstLine="709"/>
        <w:jc w:val="both"/>
        <w:rPr>
          <w:rFonts w:ascii="仿宋_GB2312" w:eastAsia="仿宋_GB2312" w:hAnsi="仿宋"/>
          <w:sz w:val="32"/>
          <w:szCs w:val="32"/>
        </w:rPr>
      </w:pPr>
      <w:r w:rsidRPr="009B2B0C">
        <w:rPr>
          <w:rFonts w:ascii="仿宋_GB2312" w:eastAsia="仿宋_GB2312" w:hAnsi="仿宋" w:hint="eastAsia"/>
          <w:sz w:val="32"/>
          <w:szCs w:val="32"/>
        </w:rPr>
        <w:t xml:space="preserve">为提高工作效率，分管院领导在其职权范围内可以解决或协调解决的问题不列入联席会议议题，但应向联席会议通报执行情况。 </w:t>
      </w:r>
    </w:p>
    <w:p w:rsidR="00F6175B" w:rsidRPr="009B2B0C" w:rsidRDefault="00F6175B" w:rsidP="00C66EFA">
      <w:pPr>
        <w:pStyle w:val="a7"/>
        <w:numPr>
          <w:ilvl w:val="1"/>
          <w:numId w:val="2"/>
        </w:numPr>
        <w:spacing w:before="0" w:beforeAutospacing="0" w:after="0" w:afterAutospacing="0" w:line="360" w:lineRule="auto"/>
        <w:ind w:left="0" w:firstLine="709"/>
        <w:jc w:val="both"/>
        <w:rPr>
          <w:rFonts w:ascii="仿宋_GB2312" w:eastAsia="仿宋_GB2312" w:hAnsi="仿宋"/>
          <w:sz w:val="32"/>
          <w:szCs w:val="32"/>
        </w:rPr>
      </w:pPr>
      <w:r w:rsidRPr="009B2B0C">
        <w:rPr>
          <w:rFonts w:ascii="仿宋_GB2312" w:eastAsia="仿宋_GB2312" w:hAnsi="仿宋" w:hint="eastAsia"/>
          <w:sz w:val="32"/>
          <w:szCs w:val="32"/>
        </w:rPr>
        <w:t>学院有关党的建设，包括干部任用、党员队伍建设等工作，由党组织会议研究决定，不再提交党政联席会议研究。</w:t>
      </w:r>
    </w:p>
    <w:p w:rsidR="00F6175B" w:rsidRPr="009B2B0C" w:rsidRDefault="00F6175B" w:rsidP="00F6175B">
      <w:pPr>
        <w:pStyle w:val="a7"/>
        <w:numPr>
          <w:ilvl w:val="0"/>
          <w:numId w:val="7"/>
        </w:numPr>
        <w:spacing w:before="0" w:beforeAutospacing="0" w:after="0" w:afterAutospacing="0" w:line="360" w:lineRule="auto"/>
        <w:ind w:left="0" w:firstLine="567"/>
        <w:jc w:val="both"/>
        <w:rPr>
          <w:rFonts w:ascii="仿宋_GB2312" w:eastAsia="仿宋_GB2312" w:hAnsi="仿宋"/>
          <w:sz w:val="32"/>
          <w:szCs w:val="32"/>
        </w:rPr>
      </w:pPr>
      <w:r w:rsidRPr="009B2B0C">
        <w:rPr>
          <w:rFonts w:ascii="仿宋_GB2312" w:eastAsia="仿宋_GB2312" w:hAnsi="仿宋" w:hint="eastAsia"/>
          <w:sz w:val="32"/>
          <w:szCs w:val="32"/>
        </w:rPr>
        <w:t>学院党委年度工作计划、工作总结的审议；</w:t>
      </w:r>
    </w:p>
    <w:p w:rsidR="00F6175B" w:rsidRPr="009B2B0C" w:rsidRDefault="00F6175B" w:rsidP="00F6175B">
      <w:pPr>
        <w:pStyle w:val="a7"/>
        <w:numPr>
          <w:ilvl w:val="0"/>
          <w:numId w:val="7"/>
        </w:numPr>
        <w:spacing w:before="0" w:beforeAutospacing="0" w:after="0" w:afterAutospacing="0" w:line="360" w:lineRule="auto"/>
        <w:ind w:left="0" w:firstLine="567"/>
        <w:jc w:val="both"/>
        <w:rPr>
          <w:rFonts w:ascii="仿宋_GB2312" w:eastAsia="仿宋_GB2312" w:hAnsi="仿宋"/>
          <w:sz w:val="32"/>
          <w:szCs w:val="32"/>
        </w:rPr>
      </w:pPr>
      <w:r w:rsidRPr="009B2B0C">
        <w:rPr>
          <w:rFonts w:ascii="仿宋_GB2312" w:eastAsia="仿宋_GB2312" w:hAnsi="仿宋" w:hint="eastAsia"/>
          <w:sz w:val="32"/>
          <w:szCs w:val="32"/>
        </w:rPr>
        <w:t>学院重大党建活动方案的制定和党建工作重点任务的推进，如党员民主评议、评优、表彰、培训等；</w:t>
      </w:r>
    </w:p>
    <w:p w:rsidR="00F6175B" w:rsidRPr="009B2B0C" w:rsidRDefault="00F6175B" w:rsidP="00F6175B">
      <w:pPr>
        <w:pStyle w:val="a7"/>
        <w:numPr>
          <w:ilvl w:val="0"/>
          <w:numId w:val="7"/>
        </w:numPr>
        <w:spacing w:before="0" w:beforeAutospacing="0" w:after="0" w:afterAutospacing="0" w:line="360" w:lineRule="auto"/>
        <w:ind w:left="0" w:firstLine="567"/>
        <w:jc w:val="both"/>
        <w:rPr>
          <w:rFonts w:ascii="仿宋_GB2312" w:eastAsia="仿宋_GB2312" w:hAnsi="仿宋"/>
          <w:sz w:val="32"/>
          <w:szCs w:val="32"/>
        </w:rPr>
      </w:pPr>
      <w:r w:rsidRPr="009B2B0C">
        <w:rPr>
          <w:rFonts w:ascii="仿宋_GB2312" w:eastAsia="仿宋_GB2312" w:hAnsi="仿宋" w:hint="eastAsia"/>
          <w:sz w:val="32"/>
          <w:szCs w:val="32"/>
        </w:rPr>
        <w:t>党组织换届方案的审批；</w:t>
      </w:r>
    </w:p>
    <w:p w:rsidR="00F6175B" w:rsidRPr="009B2B0C" w:rsidRDefault="00F6175B" w:rsidP="00F6175B">
      <w:pPr>
        <w:pStyle w:val="a7"/>
        <w:numPr>
          <w:ilvl w:val="0"/>
          <w:numId w:val="7"/>
        </w:numPr>
        <w:spacing w:before="0" w:beforeAutospacing="0" w:after="0" w:afterAutospacing="0" w:line="360" w:lineRule="auto"/>
        <w:ind w:left="0" w:firstLine="567"/>
        <w:jc w:val="both"/>
        <w:rPr>
          <w:rFonts w:ascii="仿宋_GB2312" w:eastAsia="仿宋_GB2312" w:hAnsi="仿宋"/>
          <w:sz w:val="32"/>
          <w:szCs w:val="32"/>
        </w:rPr>
      </w:pPr>
      <w:r w:rsidRPr="009B2B0C">
        <w:rPr>
          <w:rFonts w:ascii="仿宋_GB2312" w:eastAsia="仿宋_GB2312" w:hAnsi="仿宋"/>
          <w:sz w:val="32"/>
          <w:szCs w:val="32"/>
        </w:rPr>
        <w:t>学院内设各职能部门和所属各系</w:t>
      </w:r>
      <w:r w:rsidRPr="009B2B0C">
        <w:rPr>
          <w:rFonts w:ascii="仿宋_GB2312" w:eastAsia="仿宋_GB2312" w:hAnsi="仿宋" w:hint="eastAsia"/>
          <w:sz w:val="32"/>
          <w:szCs w:val="32"/>
        </w:rPr>
        <w:t>、</w:t>
      </w:r>
      <w:r w:rsidRPr="009B2B0C">
        <w:rPr>
          <w:rFonts w:ascii="仿宋_GB2312" w:eastAsia="仿宋_GB2312" w:hAnsi="仿宋"/>
          <w:sz w:val="32"/>
          <w:szCs w:val="32"/>
        </w:rPr>
        <w:t>研究所</w:t>
      </w:r>
      <w:r w:rsidRPr="009B2B0C">
        <w:rPr>
          <w:rFonts w:ascii="仿宋_GB2312" w:eastAsia="仿宋_GB2312" w:hAnsi="仿宋" w:hint="eastAsia"/>
          <w:sz w:val="32"/>
          <w:szCs w:val="32"/>
        </w:rPr>
        <w:t>、</w:t>
      </w:r>
      <w:r w:rsidRPr="009B2B0C">
        <w:rPr>
          <w:rFonts w:ascii="仿宋_GB2312" w:eastAsia="仿宋_GB2312" w:hAnsi="仿宋"/>
          <w:sz w:val="32"/>
          <w:szCs w:val="32"/>
        </w:rPr>
        <w:t>实验中心等二级单位负责人</w:t>
      </w:r>
      <w:r w:rsidRPr="009B2B0C">
        <w:rPr>
          <w:rFonts w:ascii="仿宋_GB2312" w:eastAsia="仿宋_GB2312" w:hAnsi="仿宋" w:hint="eastAsia"/>
          <w:sz w:val="32"/>
          <w:szCs w:val="32"/>
        </w:rPr>
        <w:t>，</w:t>
      </w:r>
      <w:r w:rsidRPr="009B2B0C">
        <w:rPr>
          <w:rFonts w:ascii="仿宋_GB2312" w:eastAsia="仿宋_GB2312" w:hAnsi="仿宋"/>
          <w:sz w:val="32"/>
          <w:szCs w:val="32"/>
        </w:rPr>
        <w:t>学院学术委员会</w:t>
      </w:r>
      <w:r w:rsidRPr="009B2B0C">
        <w:rPr>
          <w:rFonts w:ascii="仿宋_GB2312" w:eastAsia="仿宋_GB2312" w:hAnsi="仿宋" w:hint="eastAsia"/>
          <w:sz w:val="32"/>
          <w:szCs w:val="32"/>
        </w:rPr>
        <w:t>、</w:t>
      </w:r>
      <w:r w:rsidRPr="009B2B0C">
        <w:rPr>
          <w:rFonts w:ascii="仿宋_GB2312" w:eastAsia="仿宋_GB2312" w:hAnsi="仿宋"/>
          <w:sz w:val="32"/>
          <w:szCs w:val="32"/>
        </w:rPr>
        <w:t>学位委员会</w:t>
      </w:r>
      <w:r w:rsidRPr="009B2B0C">
        <w:rPr>
          <w:rFonts w:ascii="仿宋_GB2312" w:eastAsia="仿宋_GB2312" w:hAnsi="仿宋" w:hint="eastAsia"/>
          <w:sz w:val="32"/>
          <w:szCs w:val="32"/>
        </w:rPr>
        <w:t>、</w:t>
      </w:r>
      <w:r w:rsidRPr="009B2B0C">
        <w:rPr>
          <w:rFonts w:ascii="仿宋_GB2312" w:eastAsia="仿宋_GB2312" w:hAnsi="仿宋"/>
          <w:sz w:val="32"/>
          <w:szCs w:val="32"/>
        </w:rPr>
        <w:t>教学</w:t>
      </w:r>
      <w:r w:rsidRPr="009B2B0C">
        <w:rPr>
          <w:rFonts w:ascii="仿宋_GB2312" w:eastAsia="仿宋_GB2312" w:hAnsi="仿宋"/>
          <w:sz w:val="32"/>
          <w:szCs w:val="32"/>
        </w:rPr>
        <w:lastRenderedPageBreak/>
        <w:t>指导委员会</w:t>
      </w:r>
      <w:r w:rsidRPr="009B2B0C">
        <w:rPr>
          <w:rFonts w:ascii="仿宋_GB2312" w:eastAsia="仿宋_GB2312" w:hAnsi="仿宋" w:hint="eastAsia"/>
          <w:sz w:val="32"/>
          <w:szCs w:val="32"/>
        </w:rPr>
        <w:t>、</w:t>
      </w:r>
      <w:r w:rsidRPr="009B2B0C">
        <w:rPr>
          <w:rFonts w:ascii="仿宋_GB2312" w:eastAsia="仿宋_GB2312" w:hAnsi="仿宋"/>
          <w:sz w:val="32"/>
          <w:szCs w:val="32"/>
        </w:rPr>
        <w:t>职称评审委员会负责人以及组织员</w:t>
      </w:r>
      <w:r w:rsidRPr="009B2B0C">
        <w:rPr>
          <w:rFonts w:ascii="仿宋_GB2312" w:eastAsia="仿宋_GB2312" w:hAnsi="仿宋" w:hint="eastAsia"/>
          <w:sz w:val="32"/>
          <w:szCs w:val="32"/>
        </w:rPr>
        <w:t>、</w:t>
      </w:r>
      <w:r w:rsidRPr="009B2B0C">
        <w:rPr>
          <w:rFonts w:ascii="仿宋_GB2312" w:eastAsia="仿宋_GB2312" w:hAnsi="仿宋"/>
          <w:sz w:val="32"/>
          <w:szCs w:val="32"/>
        </w:rPr>
        <w:t>辅导员的人选考察</w:t>
      </w:r>
      <w:r w:rsidRPr="009B2B0C">
        <w:rPr>
          <w:rFonts w:ascii="仿宋_GB2312" w:eastAsia="仿宋_GB2312" w:hAnsi="仿宋" w:hint="eastAsia"/>
          <w:sz w:val="32"/>
          <w:szCs w:val="32"/>
        </w:rPr>
        <w:t>、</w:t>
      </w:r>
      <w:r w:rsidRPr="009B2B0C">
        <w:rPr>
          <w:rFonts w:ascii="仿宋_GB2312" w:eastAsia="仿宋_GB2312" w:hAnsi="仿宋"/>
          <w:sz w:val="32"/>
          <w:szCs w:val="32"/>
        </w:rPr>
        <w:t>推荐</w:t>
      </w:r>
      <w:r w:rsidRPr="009B2B0C">
        <w:rPr>
          <w:rFonts w:ascii="仿宋_GB2312" w:eastAsia="仿宋_GB2312" w:hAnsi="仿宋" w:hint="eastAsia"/>
          <w:sz w:val="32"/>
          <w:szCs w:val="32"/>
        </w:rPr>
        <w:t>、</w:t>
      </w:r>
      <w:r w:rsidRPr="009B2B0C">
        <w:rPr>
          <w:rFonts w:ascii="仿宋_GB2312" w:eastAsia="仿宋_GB2312" w:hAnsi="仿宋"/>
          <w:sz w:val="32"/>
          <w:szCs w:val="32"/>
        </w:rPr>
        <w:t>提名等</w:t>
      </w:r>
      <w:r w:rsidRPr="009B2B0C">
        <w:rPr>
          <w:rFonts w:ascii="仿宋_GB2312" w:eastAsia="仿宋_GB2312" w:hAnsi="仿宋" w:hint="eastAsia"/>
          <w:sz w:val="32"/>
          <w:szCs w:val="32"/>
        </w:rPr>
        <w:t>。</w:t>
      </w:r>
    </w:p>
    <w:p w:rsidR="00F6175B" w:rsidRPr="009B2B0C" w:rsidRDefault="00F6175B" w:rsidP="00F6175B">
      <w:pPr>
        <w:pStyle w:val="a7"/>
        <w:numPr>
          <w:ilvl w:val="0"/>
          <w:numId w:val="7"/>
        </w:numPr>
        <w:spacing w:before="0" w:beforeAutospacing="0" w:after="0" w:afterAutospacing="0" w:line="360" w:lineRule="auto"/>
        <w:ind w:left="0" w:firstLine="567"/>
        <w:jc w:val="both"/>
        <w:rPr>
          <w:rFonts w:ascii="仿宋_GB2312" w:eastAsia="仿宋_GB2312" w:hAnsi="仿宋"/>
          <w:sz w:val="32"/>
          <w:szCs w:val="32"/>
        </w:rPr>
      </w:pPr>
      <w:r w:rsidRPr="009B2B0C">
        <w:rPr>
          <w:rFonts w:ascii="仿宋_GB2312" w:eastAsia="仿宋_GB2312" w:hAnsi="仿宋" w:hint="eastAsia"/>
          <w:sz w:val="32"/>
          <w:szCs w:val="32"/>
        </w:rPr>
        <w:t>党建工作制度的废、改、立</w:t>
      </w:r>
      <w:r w:rsidR="00305267" w:rsidRPr="009B2B0C">
        <w:rPr>
          <w:rFonts w:ascii="仿宋_GB2312" w:eastAsia="仿宋_GB2312" w:hAnsi="仿宋" w:hint="eastAsia"/>
          <w:sz w:val="32"/>
          <w:szCs w:val="32"/>
        </w:rPr>
        <w:t>；</w:t>
      </w:r>
    </w:p>
    <w:p w:rsidR="00305267" w:rsidRPr="009B2B0C" w:rsidRDefault="00305267" w:rsidP="00F6175B">
      <w:pPr>
        <w:pStyle w:val="a7"/>
        <w:numPr>
          <w:ilvl w:val="0"/>
          <w:numId w:val="7"/>
        </w:numPr>
        <w:spacing w:before="0" w:beforeAutospacing="0" w:after="0" w:afterAutospacing="0" w:line="360" w:lineRule="auto"/>
        <w:ind w:left="0" w:firstLine="567"/>
        <w:jc w:val="both"/>
        <w:rPr>
          <w:rFonts w:ascii="仿宋_GB2312" w:eastAsia="仿宋_GB2312" w:hAnsi="仿宋"/>
          <w:sz w:val="32"/>
          <w:szCs w:val="32"/>
        </w:rPr>
      </w:pPr>
      <w:r w:rsidRPr="009B2B0C">
        <w:rPr>
          <w:rFonts w:ascii="仿宋_GB2312" w:eastAsia="仿宋_GB2312" w:hAnsi="仿宋" w:hint="eastAsia"/>
          <w:sz w:val="32"/>
          <w:szCs w:val="32"/>
        </w:rPr>
        <w:t>校党委明确的其他事项。</w:t>
      </w:r>
    </w:p>
    <w:p w:rsidR="00C66EFA" w:rsidRPr="009B2B0C" w:rsidRDefault="00C66EFA" w:rsidP="00C66EFA">
      <w:pPr>
        <w:pStyle w:val="a7"/>
        <w:numPr>
          <w:ilvl w:val="1"/>
          <w:numId w:val="2"/>
        </w:numPr>
        <w:spacing w:before="0" w:beforeAutospacing="0" w:after="0" w:afterAutospacing="0" w:line="360" w:lineRule="auto"/>
        <w:ind w:left="0" w:firstLine="709"/>
        <w:jc w:val="both"/>
        <w:rPr>
          <w:rFonts w:ascii="仿宋_GB2312" w:eastAsia="仿宋_GB2312" w:hAnsi="仿宋"/>
          <w:sz w:val="32"/>
          <w:szCs w:val="32"/>
        </w:rPr>
      </w:pPr>
      <w:r w:rsidRPr="009B2B0C">
        <w:rPr>
          <w:rFonts w:ascii="仿宋_GB2312" w:eastAsia="仿宋_GB2312" w:hAnsi="仿宋" w:hint="eastAsia"/>
          <w:sz w:val="32"/>
          <w:szCs w:val="32"/>
        </w:rPr>
        <w:t>涉及办学方向、教师队伍建设、师生员工切身利益等重大事项,由学院党委会议先研究再提交党政联席会议决定。</w:t>
      </w:r>
    </w:p>
    <w:p w:rsidR="00C66EFA" w:rsidRPr="009B2B0C" w:rsidRDefault="00C66EFA" w:rsidP="00F6175B">
      <w:pPr>
        <w:pStyle w:val="a7"/>
        <w:numPr>
          <w:ilvl w:val="0"/>
          <w:numId w:val="9"/>
        </w:numPr>
        <w:spacing w:before="0" w:beforeAutospacing="0" w:after="0" w:afterAutospacing="0" w:line="360" w:lineRule="auto"/>
        <w:ind w:left="0" w:firstLine="567"/>
        <w:jc w:val="both"/>
        <w:rPr>
          <w:rFonts w:ascii="仿宋_GB2312" w:eastAsia="仿宋_GB2312" w:hAnsi="仿宋"/>
          <w:sz w:val="32"/>
          <w:szCs w:val="32"/>
        </w:rPr>
      </w:pPr>
      <w:r w:rsidRPr="009B2B0C">
        <w:rPr>
          <w:rFonts w:ascii="仿宋_GB2312" w:eastAsia="仿宋_GB2312" w:hAnsi="仿宋" w:hint="eastAsia"/>
          <w:sz w:val="32"/>
          <w:szCs w:val="32"/>
        </w:rPr>
        <w:t>学院发展规划和基本管理制度的确定、修改和完善;</w:t>
      </w:r>
    </w:p>
    <w:p w:rsidR="00C66EFA" w:rsidRPr="009B2B0C" w:rsidRDefault="00C66EFA" w:rsidP="00F6175B">
      <w:pPr>
        <w:pStyle w:val="a7"/>
        <w:numPr>
          <w:ilvl w:val="0"/>
          <w:numId w:val="9"/>
        </w:numPr>
        <w:spacing w:before="0" w:beforeAutospacing="0" w:after="0" w:afterAutospacing="0" w:line="360" w:lineRule="auto"/>
        <w:ind w:left="0" w:firstLine="567"/>
        <w:jc w:val="both"/>
        <w:rPr>
          <w:rFonts w:ascii="仿宋_GB2312" w:eastAsia="仿宋_GB2312" w:hAnsi="仿宋"/>
          <w:sz w:val="32"/>
          <w:szCs w:val="32"/>
        </w:rPr>
      </w:pPr>
      <w:r w:rsidRPr="009B2B0C">
        <w:rPr>
          <w:rFonts w:ascii="仿宋_GB2312" w:eastAsia="仿宋_GB2312" w:hAnsi="仿宋" w:hint="eastAsia"/>
          <w:sz w:val="32"/>
          <w:szCs w:val="32"/>
        </w:rPr>
        <w:t>系(部、中心)等机构没置、人员编制配备事项；</w:t>
      </w:r>
    </w:p>
    <w:p w:rsidR="00C66EFA" w:rsidRPr="009B2B0C" w:rsidRDefault="00C66EFA" w:rsidP="00F6175B">
      <w:pPr>
        <w:pStyle w:val="a7"/>
        <w:numPr>
          <w:ilvl w:val="0"/>
          <w:numId w:val="9"/>
        </w:numPr>
        <w:spacing w:before="0" w:beforeAutospacing="0" w:after="0" w:afterAutospacing="0" w:line="360" w:lineRule="auto"/>
        <w:ind w:left="0" w:firstLine="567"/>
        <w:jc w:val="both"/>
        <w:rPr>
          <w:rFonts w:ascii="仿宋_GB2312" w:eastAsia="仿宋_GB2312" w:hAnsi="仿宋"/>
          <w:sz w:val="32"/>
          <w:szCs w:val="32"/>
        </w:rPr>
      </w:pPr>
      <w:r w:rsidRPr="009B2B0C">
        <w:rPr>
          <w:rFonts w:ascii="仿宋_GB2312" w:eastAsia="仿宋_GB2312" w:hAnsi="仿宋" w:hint="eastAsia"/>
          <w:sz w:val="32"/>
          <w:szCs w:val="32"/>
        </w:rPr>
        <w:t>教职工队伍建设，包括规划、引进、培养、辞退等事项；</w:t>
      </w:r>
    </w:p>
    <w:p w:rsidR="00C66EFA" w:rsidRPr="009B2B0C" w:rsidRDefault="00C66EFA" w:rsidP="00F6175B">
      <w:pPr>
        <w:pStyle w:val="a7"/>
        <w:numPr>
          <w:ilvl w:val="0"/>
          <w:numId w:val="9"/>
        </w:numPr>
        <w:spacing w:before="0" w:beforeAutospacing="0" w:after="0" w:afterAutospacing="0" w:line="360" w:lineRule="auto"/>
        <w:ind w:left="0" w:firstLine="567"/>
        <w:jc w:val="both"/>
        <w:rPr>
          <w:rFonts w:ascii="仿宋_GB2312" w:eastAsia="仿宋_GB2312" w:hAnsi="仿宋"/>
          <w:sz w:val="32"/>
          <w:szCs w:val="32"/>
        </w:rPr>
      </w:pPr>
      <w:r w:rsidRPr="009B2B0C">
        <w:rPr>
          <w:rFonts w:ascii="仿宋_GB2312" w:eastAsia="仿宋_GB2312" w:hAnsi="仿宋" w:hint="eastAsia"/>
          <w:sz w:val="32"/>
          <w:szCs w:val="32"/>
        </w:rPr>
        <w:t>学院二级绩效分配方案的确定;</w:t>
      </w:r>
    </w:p>
    <w:p w:rsidR="00C66EFA" w:rsidRPr="009B2B0C" w:rsidRDefault="00C66EFA" w:rsidP="00F6175B">
      <w:pPr>
        <w:pStyle w:val="a7"/>
        <w:numPr>
          <w:ilvl w:val="0"/>
          <w:numId w:val="9"/>
        </w:numPr>
        <w:spacing w:before="0" w:beforeAutospacing="0" w:after="0" w:afterAutospacing="0" w:line="360" w:lineRule="auto"/>
        <w:ind w:left="0" w:firstLine="567"/>
        <w:jc w:val="both"/>
        <w:rPr>
          <w:rFonts w:ascii="仿宋_GB2312" w:eastAsia="仿宋_GB2312" w:hAnsi="仿宋"/>
          <w:sz w:val="32"/>
          <w:szCs w:val="32"/>
        </w:rPr>
      </w:pPr>
      <w:r w:rsidRPr="009B2B0C">
        <w:rPr>
          <w:rFonts w:ascii="仿宋_GB2312" w:eastAsia="仿宋_GB2312" w:hAnsi="仿宋" w:hint="eastAsia"/>
          <w:sz w:val="32"/>
          <w:szCs w:val="32"/>
        </w:rPr>
        <w:t>招生、就业、奖惩、职称评定聘任等方案的确定。</w:t>
      </w:r>
    </w:p>
    <w:p w:rsidR="00C66EFA" w:rsidRPr="009B2B0C" w:rsidRDefault="00C66EFA" w:rsidP="00C66EFA">
      <w:pPr>
        <w:pStyle w:val="a7"/>
        <w:numPr>
          <w:ilvl w:val="1"/>
          <w:numId w:val="2"/>
        </w:numPr>
        <w:spacing w:before="0" w:beforeAutospacing="0" w:after="0" w:afterAutospacing="0" w:line="360" w:lineRule="auto"/>
        <w:ind w:left="0" w:firstLine="709"/>
        <w:jc w:val="both"/>
        <w:rPr>
          <w:rFonts w:ascii="仿宋_GB2312" w:eastAsia="仿宋_GB2312" w:hAnsi="仿宋"/>
          <w:sz w:val="32"/>
          <w:szCs w:val="32"/>
        </w:rPr>
      </w:pPr>
      <w:r w:rsidRPr="009B2B0C">
        <w:rPr>
          <w:rFonts w:ascii="仿宋_GB2312" w:eastAsia="仿宋_GB2312" w:hAnsi="仿宋" w:hint="eastAsia"/>
          <w:sz w:val="32"/>
          <w:szCs w:val="32"/>
        </w:rPr>
        <w:t xml:space="preserve"> </w:t>
      </w:r>
      <w:proofErr w:type="gramStart"/>
      <w:r w:rsidRPr="009B2B0C">
        <w:rPr>
          <w:rFonts w:ascii="仿宋_GB2312" w:eastAsia="仿宋_GB2312" w:hAnsi="仿宋" w:hint="eastAsia"/>
          <w:sz w:val="32"/>
          <w:szCs w:val="32"/>
        </w:rPr>
        <w:t>遇教师</w:t>
      </w:r>
      <w:proofErr w:type="gramEnd"/>
      <w:r w:rsidRPr="009B2B0C">
        <w:rPr>
          <w:rFonts w:ascii="仿宋_GB2312" w:eastAsia="仿宋_GB2312" w:hAnsi="仿宋" w:hint="eastAsia"/>
          <w:sz w:val="32"/>
          <w:szCs w:val="32"/>
        </w:rPr>
        <w:t>引进、课程建设、教材选用、学术活动等重大问题，应由学院党组织先进行政治把关，再提交党政联席会议研究决定。</w:t>
      </w:r>
    </w:p>
    <w:p w:rsidR="00C66EFA" w:rsidRPr="009B2B0C" w:rsidRDefault="00C66EFA" w:rsidP="00305267">
      <w:pPr>
        <w:pStyle w:val="a7"/>
        <w:numPr>
          <w:ilvl w:val="0"/>
          <w:numId w:val="11"/>
        </w:numPr>
        <w:spacing w:before="0" w:beforeAutospacing="0" w:after="0" w:afterAutospacing="0" w:line="360" w:lineRule="auto"/>
        <w:jc w:val="both"/>
        <w:rPr>
          <w:rFonts w:ascii="仿宋_GB2312" w:eastAsia="仿宋_GB2312" w:hAnsi="仿宋"/>
          <w:sz w:val="32"/>
          <w:szCs w:val="32"/>
        </w:rPr>
      </w:pPr>
      <w:r w:rsidRPr="009B2B0C">
        <w:rPr>
          <w:rFonts w:ascii="仿宋_GB2312" w:eastAsia="仿宋_GB2312" w:hAnsi="仿宋" w:hint="eastAsia"/>
          <w:sz w:val="32"/>
          <w:szCs w:val="32"/>
        </w:rPr>
        <w:t>教师引进、职称评聘；</w:t>
      </w:r>
    </w:p>
    <w:p w:rsidR="00C66EFA" w:rsidRPr="009B2B0C" w:rsidRDefault="00C66EFA" w:rsidP="00305267">
      <w:pPr>
        <w:pStyle w:val="a7"/>
        <w:numPr>
          <w:ilvl w:val="0"/>
          <w:numId w:val="11"/>
        </w:numPr>
        <w:spacing w:before="0" w:beforeAutospacing="0" w:after="0" w:afterAutospacing="0" w:line="360" w:lineRule="auto"/>
        <w:jc w:val="both"/>
        <w:rPr>
          <w:rFonts w:ascii="仿宋_GB2312" w:eastAsia="仿宋_GB2312" w:hAnsi="仿宋"/>
          <w:sz w:val="32"/>
          <w:szCs w:val="32"/>
        </w:rPr>
      </w:pPr>
      <w:r w:rsidRPr="009B2B0C">
        <w:rPr>
          <w:rFonts w:ascii="仿宋_GB2312" w:eastAsia="仿宋_GB2312" w:hAnsi="仿宋" w:hint="eastAsia"/>
          <w:sz w:val="32"/>
          <w:szCs w:val="32"/>
        </w:rPr>
        <w:t>新设立课程、新教材选用等；</w:t>
      </w:r>
    </w:p>
    <w:p w:rsidR="00C66EFA" w:rsidRPr="009B2B0C" w:rsidRDefault="00C66EFA" w:rsidP="00305267">
      <w:pPr>
        <w:pStyle w:val="a7"/>
        <w:numPr>
          <w:ilvl w:val="0"/>
          <w:numId w:val="11"/>
        </w:numPr>
        <w:spacing w:before="0" w:beforeAutospacing="0" w:after="0" w:afterAutospacing="0" w:line="360" w:lineRule="auto"/>
        <w:jc w:val="both"/>
        <w:rPr>
          <w:rFonts w:ascii="仿宋_GB2312" w:eastAsia="仿宋_GB2312" w:hAnsi="仿宋"/>
          <w:sz w:val="32"/>
          <w:szCs w:val="32"/>
        </w:rPr>
      </w:pPr>
      <w:r w:rsidRPr="009B2B0C">
        <w:rPr>
          <w:rFonts w:ascii="仿宋_GB2312" w:eastAsia="仿宋_GB2312" w:hAnsi="仿宋" w:hint="eastAsia"/>
          <w:sz w:val="32"/>
          <w:szCs w:val="32"/>
        </w:rPr>
        <w:t>举办重要学术会议等；</w:t>
      </w:r>
    </w:p>
    <w:p w:rsidR="00C66EFA" w:rsidRPr="009B2B0C" w:rsidRDefault="00C66EFA" w:rsidP="00305267">
      <w:pPr>
        <w:pStyle w:val="a7"/>
        <w:numPr>
          <w:ilvl w:val="0"/>
          <w:numId w:val="11"/>
        </w:numPr>
        <w:spacing w:before="0" w:beforeAutospacing="0" w:after="0" w:afterAutospacing="0" w:line="360" w:lineRule="auto"/>
        <w:jc w:val="both"/>
        <w:rPr>
          <w:rFonts w:ascii="仿宋_GB2312" w:eastAsia="仿宋_GB2312" w:hAnsi="仿宋"/>
          <w:sz w:val="32"/>
          <w:szCs w:val="32"/>
        </w:rPr>
      </w:pPr>
      <w:r w:rsidRPr="009B2B0C">
        <w:rPr>
          <w:rFonts w:ascii="仿宋_GB2312" w:eastAsia="仿宋_GB2312" w:hAnsi="仿宋" w:hint="eastAsia"/>
          <w:sz w:val="32"/>
          <w:szCs w:val="32"/>
        </w:rPr>
        <w:t>教师参加境内外交流等。</w:t>
      </w:r>
    </w:p>
    <w:p w:rsidR="00C66EFA" w:rsidRPr="009B2B0C" w:rsidRDefault="00FD4BD1" w:rsidP="00C66EFA">
      <w:pPr>
        <w:pStyle w:val="a7"/>
        <w:numPr>
          <w:ilvl w:val="1"/>
          <w:numId w:val="2"/>
        </w:numPr>
        <w:spacing w:before="0" w:beforeAutospacing="0" w:after="0" w:afterAutospacing="0" w:line="360" w:lineRule="auto"/>
        <w:ind w:left="0" w:firstLine="709"/>
        <w:jc w:val="both"/>
        <w:rPr>
          <w:rFonts w:ascii="仿宋_GB2312" w:eastAsia="仿宋_GB2312" w:hAnsi="仿宋"/>
          <w:sz w:val="32"/>
          <w:szCs w:val="32"/>
        </w:rPr>
      </w:pPr>
      <w:r w:rsidRPr="009B2B0C">
        <w:rPr>
          <w:rFonts w:ascii="仿宋_GB2312" w:eastAsia="仿宋_GB2312" w:hAnsi="仿宋" w:hint="eastAsia"/>
          <w:sz w:val="32"/>
          <w:szCs w:val="32"/>
        </w:rPr>
        <w:t>学院党政联席会议坚持民主集中制原则。就重大问题形成决议时，按照少数服从多数的原则进行表决，</w:t>
      </w:r>
      <w:r w:rsidRPr="009B2B0C">
        <w:rPr>
          <w:rFonts w:ascii="仿宋_GB2312" w:eastAsia="仿宋_GB2312" w:hAnsi="仿宋" w:hint="eastAsia"/>
          <w:sz w:val="32"/>
          <w:szCs w:val="32"/>
        </w:rPr>
        <w:lastRenderedPageBreak/>
        <w:t>可采取投票或举手表决方式，经应到会人员半数以上同意方可做出决议。如有重大分歧，可暂缓表决，待进一步调查论证后在下次会议表决，或报请校党委、校行政批复。</w:t>
      </w:r>
    </w:p>
    <w:p w:rsidR="00C66EFA" w:rsidRPr="009B2B0C" w:rsidRDefault="00FD4BD1" w:rsidP="00C66EFA">
      <w:pPr>
        <w:pStyle w:val="a7"/>
        <w:numPr>
          <w:ilvl w:val="1"/>
          <w:numId w:val="2"/>
        </w:numPr>
        <w:spacing w:before="0" w:beforeAutospacing="0" w:after="0" w:afterAutospacing="0" w:line="360" w:lineRule="auto"/>
        <w:ind w:left="0" w:firstLine="709"/>
        <w:jc w:val="both"/>
        <w:rPr>
          <w:rFonts w:ascii="仿宋_GB2312" w:eastAsia="仿宋_GB2312" w:hAnsi="仿宋"/>
          <w:sz w:val="32"/>
          <w:szCs w:val="32"/>
        </w:rPr>
      </w:pPr>
      <w:r w:rsidRPr="009B2B0C">
        <w:rPr>
          <w:rFonts w:ascii="仿宋_GB2312" w:eastAsia="仿宋_GB2312" w:hAnsi="仿宋" w:hint="eastAsia"/>
          <w:sz w:val="32"/>
          <w:szCs w:val="32"/>
        </w:rPr>
        <w:t>党政联席会议集体讨论意见出现严重分歧时，应暂缓决策，留待会后进一步听取意见、沟通磋商。待酝酿成熟后，再行讨论决定。</w:t>
      </w:r>
    </w:p>
    <w:p w:rsidR="00C66EFA" w:rsidRPr="009B2B0C" w:rsidRDefault="00FD4BD1" w:rsidP="00C66EFA">
      <w:pPr>
        <w:pStyle w:val="a7"/>
        <w:numPr>
          <w:ilvl w:val="1"/>
          <w:numId w:val="2"/>
        </w:numPr>
        <w:spacing w:before="0" w:beforeAutospacing="0" w:after="0" w:afterAutospacing="0" w:line="360" w:lineRule="auto"/>
        <w:ind w:left="0" w:firstLine="709"/>
        <w:jc w:val="both"/>
        <w:rPr>
          <w:rFonts w:ascii="仿宋_GB2312" w:eastAsia="仿宋_GB2312" w:hAnsi="仿宋"/>
          <w:sz w:val="32"/>
          <w:szCs w:val="32"/>
        </w:rPr>
      </w:pPr>
      <w:r w:rsidRPr="009B2B0C">
        <w:rPr>
          <w:rFonts w:ascii="仿宋_GB2312" w:eastAsia="仿宋_GB2312" w:hAnsi="仿宋" w:hint="eastAsia"/>
          <w:sz w:val="32"/>
          <w:szCs w:val="32"/>
        </w:rPr>
        <w:t xml:space="preserve">对集体形成的决议如有不同意见，个人可以保留意见或向校党委、校行政反映，但不得拒绝执行集体决议。 </w:t>
      </w:r>
    </w:p>
    <w:p w:rsidR="00C66EFA" w:rsidRPr="009B2B0C" w:rsidRDefault="00FD4BD1" w:rsidP="00C66EFA">
      <w:pPr>
        <w:pStyle w:val="a7"/>
        <w:numPr>
          <w:ilvl w:val="1"/>
          <w:numId w:val="2"/>
        </w:numPr>
        <w:spacing w:before="0" w:beforeAutospacing="0" w:after="0" w:afterAutospacing="0" w:line="360" w:lineRule="auto"/>
        <w:ind w:left="0" w:firstLine="709"/>
        <w:jc w:val="both"/>
        <w:rPr>
          <w:rFonts w:ascii="仿宋_GB2312" w:eastAsia="仿宋_GB2312" w:hAnsi="仿宋"/>
          <w:sz w:val="32"/>
          <w:szCs w:val="32"/>
        </w:rPr>
      </w:pPr>
      <w:r w:rsidRPr="009B2B0C">
        <w:rPr>
          <w:rFonts w:ascii="仿宋_GB2312" w:eastAsia="仿宋_GB2312" w:hAnsi="仿宋" w:hint="eastAsia"/>
          <w:sz w:val="32"/>
          <w:szCs w:val="32"/>
        </w:rPr>
        <w:t xml:space="preserve">会议的通知、材料准备、记录等会务工作由学院党政办公室负责，会议记录应经会议主持人审阅签字后存档备查。 </w:t>
      </w:r>
    </w:p>
    <w:p w:rsidR="00FD4BD1" w:rsidRPr="009B2B0C" w:rsidRDefault="00FD4BD1" w:rsidP="00C66EFA">
      <w:pPr>
        <w:pStyle w:val="a7"/>
        <w:numPr>
          <w:ilvl w:val="1"/>
          <w:numId w:val="2"/>
        </w:numPr>
        <w:spacing w:before="0" w:beforeAutospacing="0" w:after="0" w:afterAutospacing="0" w:line="360" w:lineRule="auto"/>
        <w:ind w:left="0" w:firstLine="709"/>
        <w:jc w:val="both"/>
        <w:rPr>
          <w:rFonts w:ascii="仿宋_GB2312" w:eastAsia="仿宋_GB2312" w:hAnsi="仿宋"/>
          <w:sz w:val="32"/>
          <w:szCs w:val="32"/>
        </w:rPr>
      </w:pPr>
      <w:r w:rsidRPr="009B2B0C">
        <w:rPr>
          <w:rFonts w:ascii="仿宋_GB2312" w:eastAsia="仿宋_GB2312" w:hAnsi="仿宋" w:hint="eastAsia"/>
          <w:sz w:val="32"/>
          <w:szCs w:val="32"/>
        </w:rPr>
        <w:t xml:space="preserve">学院党政联席会议讨论的问题、表决的形式和通过的决议，均应如实记录，以会议纪要或其他形式，在一定范围内公布，并确保落实到位。重要会议的纪要或形成的决定，要及时报送联系校领导。 </w:t>
      </w:r>
    </w:p>
    <w:p w:rsidR="005337BF" w:rsidRPr="009B2B0C" w:rsidRDefault="00C66EFA" w:rsidP="00C66EFA">
      <w:pPr>
        <w:pStyle w:val="a7"/>
        <w:numPr>
          <w:ilvl w:val="1"/>
          <w:numId w:val="2"/>
        </w:numPr>
        <w:spacing w:before="0" w:beforeAutospacing="0" w:after="0" w:afterAutospacing="0" w:line="360" w:lineRule="auto"/>
        <w:ind w:left="0" w:firstLine="709"/>
        <w:jc w:val="both"/>
        <w:rPr>
          <w:rFonts w:ascii="仿宋_GB2312" w:eastAsia="仿宋_GB2312" w:hAnsi="仿宋"/>
          <w:sz w:val="32"/>
          <w:szCs w:val="32"/>
        </w:rPr>
      </w:pPr>
      <w:r w:rsidRPr="009B2B0C">
        <w:rPr>
          <w:rFonts w:ascii="仿宋_GB2312" w:eastAsia="仿宋_GB2312" w:hAnsi="仿宋" w:hint="eastAsia"/>
          <w:sz w:val="32"/>
          <w:szCs w:val="32"/>
        </w:rPr>
        <w:t>如情况紧急，学院党政正职可采取灵活方式与班子成员交换意见、沟通情况，必要时请示上级领导，及时处理。事后应形成书面记录，说明事由，与班子成员沟通商议情况、处理过程与结果等，与党政联席会议纪要一并妥善保存。</w:t>
      </w:r>
    </w:p>
    <w:p w:rsidR="00C66EFA" w:rsidRPr="009B2B0C" w:rsidRDefault="00C66EFA" w:rsidP="00C66EFA">
      <w:pPr>
        <w:pStyle w:val="a7"/>
        <w:spacing w:before="0" w:beforeAutospacing="0" w:after="0" w:afterAutospacing="0" w:line="360" w:lineRule="auto"/>
        <w:ind w:left="709"/>
        <w:jc w:val="both"/>
        <w:rPr>
          <w:rFonts w:ascii="仿宋_GB2312" w:eastAsia="仿宋_GB2312" w:hAnsi="仿宋"/>
          <w:sz w:val="32"/>
          <w:szCs w:val="32"/>
        </w:rPr>
      </w:pPr>
    </w:p>
    <w:p w:rsidR="00FD4BD1" w:rsidRPr="009B2B0C" w:rsidRDefault="00FD4BD1" w:rsidP="00FD4BD1">
      <w:pPr>
        <w:pStyle w:val="a7"/>
        <w:numPr>
          <w:ilvl w:val="0"/>
          <w:numId w:val="1"/>
        </w:numPr>
        <w:spacing w:before="0" w:beforeAutospacing="0" w:after="0" w:afterAutospacing="0" w:line="360" w:lineRule="auto"/>
        <w:ind w:left="0" w:firstLine="0"/>
        <w:jc w:val="center"/>
        <w:rPr>
          <w:rFonts w:ascii="黑体" w:eastAsia="黑体" w:hAnsi="黑体"/>
          <w:sz w:val="32"/>
          <w:szCs w:val="32"/>
        </w:rPr>
      </w:pPr>
      <w:r w:rsidRPr="009B2B0C">
        <w:rPr>
          <w:rFonts w:ascii="黑体" w:eastAsia="黑体" w:hAnsi="黑体" w:hint="eastAsia"/>
          <w:sz w:val="32"/>
          <w:szCs w:val="32"/>
        </w:rPr>
        <w:lastRenderedPageBreak/>
        <w:t xml:space="preserve">执行与督办 </w:t>
      </w:r>
    </w:p>
    <w:p w:rsidR="00FD4BD1" w:rsidRPr="009B2B0C" w:rsidRDefault="00FD4BD1" w:rsidP="00C66EFA">
      <w:pPr>
        <w:pStyle w:val="a7"/>
        <w:numPr>
          <w:ilvl w:val="1"/>
          <w:numId w:val="2"/>
        </w:numPr>
        <w:spacing w:before="0" w:beforeAutospacing="0" w:after="0" w:afterAutospacing="0" w:line="360" w:lineRule="auto"/>
        <w:ind w:left="0" w:firstLine="709"/>
        <w:jc w:val="both"/>
        <w:rPr>
          <w:rFonts w:ascii="仿宋_GB2312" w:eastAsia="仿宋_GB2312" w:hAnsi="仿宋"/>
          <w:sz w:val="32"/>
          <w:szCs w:val="32"/>
        </w:rPr>
      </w:pPr>
      <w:r w:rsidRPr="009B2B0C">
        <w:rPr>
          <w:rFonts w:ascii="仿宋_GB2312" w:eastAsia="仿宋_GB2312" w:hAnsi="仿宋" w:hint="eastAsia"/>
          <w:sz w:val="32"/>
          <w:szCs w:val="32"/>
        </w:rPr>
        <w:t xml:space="preserve">党政联席会议形成的决议、决定，学院党政领导要按照各自的分工明确责任人具体落实。会议主持人对本人主持形成决议事项的落实负总责，必须认真检查、督办，并定期将落实情况向党政联席会议汇报。 </w:t>
      </w:r>
    </w:p>
    <w:p w:rsidR="00FD4BD1" w:rsidRPr="009B2B0C" w:rsidRDefault="00633EAB" w:rsidP="00C66EFA">
      <w:pPr>
        <w:pStyle w:val="a7"/>
        <w:numPr>
          <w:ilvl w:val="1"/>
          <w:numId w:val="2"/>
        </w:numPr>
        <w:spacing w:before="0" w:beforeAutospacing="0" w:after="0" w:afterAutospacing="0" w:line="360" w:lineRule="auto"/>
        <w:ind w:left="0" w:firstLine="709"/>
        <w:jc w:val="both"/>
        <w:rPr>
          <w:rFonts w:ascii="仿宋_GB2312" w:eastAsia="仿宋_GB2312" w:hAnsi="仿宋"/>
          <w:sz w:val="32"/>
          <w:szCs w:val="32"/>
        </w:rPr>
      </w:pPr>
      <w:r w:rsidRPr="009B2B0C">
        <w:rPr>
          <w:rFonts w:ascii="仿宋_GB2312" w:eastAsia="仿宋_GB2312" w:hAnsi="仿宋"/>
          <w:sz w:val="32"/>
          <w:szCs w:val="32"/>
        </w:rPr>
        <w:t>凡经会议讨论通过的决议，任何人无权更改。确因情况变化，需要更改时，</w:t>
      </w:r>
      <w:r w:rsidRPr="009B2B0C">
        <w:rPr>
          <w:rFonts w:ascii="仿宋_GB2312" w:eastAsia="仿宋_GB2312" w:hAnsi="仿宋" w:hint="eastAsia"/>
          <w:sz w:val="32"/>
          <w:szCs w:val="32"/>
        </w:rPr>
        <w:t>应及时提请党政联席会议</w:t>
      </w:r>
      <w:r w:rsidRPr="009B2B0C">
        <w:rPr>
          <w:rFonts w:ascii="仿宋_GB2312" w:eastAsia="仿宋_GB2312" w:hAnsi="仿宋"/>
          <w:sz w:val="32"/>
          <w:szCs w:val="32"/>
        </w:rPr>
        <w:t>重新开会讨论决定。</w:t>
      </w:r>
    </w:p>
    <w:p w:rsidR="00C66EFA" w:rsidRPr="009B2B0C" w:rsidRDefault="00C66EFA" w:rsidP="00C66EFA">
      <w:pPr>
        <w:pStyle w:val="a7"/>
        <w:spacing w:before="0" w:beforeAutospacing="0" w:after="0" w:afterAutospacing="0" w:line="360" w:lineRule="auto"/>
        <w:rPr>
          <w:rFonts w:ascii="黑体" w:eastAsia="黑体" w:hAnsi="黑体"/>
          <w:sz w:val="32"/>
          <w:szCs w:val="32"/>
        </w:rPr>
      </w:pPr>
    </w:p>
    <w:p w:rsidR="00EC0EA5" w:rsidRPr="009B2B0C" w:rsidRDefault="00EC0EA5" w:rsidP="00EC0EA5">
      <w:pPr>
        <w:pStyle w:val="a7"/>
        <w:numPr>
          <w:ilvl w:val="0"/>
          <w:numId w:val="1"/>
        </w:numPr>
        <w:spacing w:before="0" w:beforeAutospacing="0" w:after="0" w:afterAutospacing="0" w:line="360" w:lineRule="auto"/>
        <w:ind w:left="0" w:firstLine="0"/>
        <w:jc w:val="center"/>
        <w:rPr>
          <w:rFonts w:ascii="黑体" w:eastAsia="黑体" w:hAnsi="黑体"/>
          <w:sz w:val="32"/>
          <w:szCs w:val="32"/>
        </w:rPr>
      </w:pPr>
      <w:r w:rsidRPr="009B2B0C">
        <w:rPr>
          <w:rFonts w:ascii="黑体" w:eastAsia="黑体" w:hAnsi="黑体" w:hint="eastAsia"/>
          <w:sz w:val="32"/>
          <w:szCs w:val="32"/>
        </w:rPr>
        <w:t>会议纪律</w:t>
      </w:r>
    </w:p>
    <w:p w:rsidR="00A5126D" w:rsidRPr="009B2B0C" w:rsidRDefault="00A5126D" w:rsidP="005851F2">
      <w:pPr>
        <w:pStyle w:val="a7"/>
        <w:numPr>
          <w:ilvl w:val="1"/>
          <w:numId w:val="2"/>
        </w:numPr>
        <w:spacing w:before="0" w:beforeAutospacing="0" w:after="0" w:afterAutospacing="0" w:line="360" w:lineRule="auto"/>
        <w:ind w:left="0" w:firstLine="709"/>
        <w:jc w:val="both"/>
        <w:rPr>
          <w:rFonts w:ascii="仿宋_GB2312" w:eastAsia="仿宋_GB2312" w:hAnsi="仿宋"/>
          <w:sz w:val="32"/>
          <w:szCs w:val="32"/>
        </w:rPr>
      </w:pPr>
      <w:r w:rsidRPr="009B2B0C">
        <w:rPr>
          <w:rFonts w:ascii="仿宋_GB2312" w:eastAsia="仿宋_GB2312" w:hAnsi="仿宋"/>
          <w:sz w:val="32"/>
          <w:szCs w:val="32"/>
        </w:rPr>
        <w:t>学院重大问题，必须经过党政联席会议集体讨论决定，任何人不得擅自决定。</w:t>
      </w:r>
    </w:p>
    <w:p w:rsidR="00A5126D" w:rsidRPr="009B2B0C" w:rsidRDefault="00A5126D" w:rsidP="005851F2">
      <w:pPr>
        <w:pStyle w:val="a7"/>
        <w:numPr>
          <w:ilvl w:val="1"/>
          <w:numId w:val="2"/>
        </w:numPr>
        <w:spacing w:before="0" w:beforeAutospacing="0" w:after="0" w:afterAutospacing="0" w:line="360" w:lineRule="auto"/>
        <w:ind w:left="0" w:firstLine="709"/>
        <w:jc w:val="both"/>
        <w:rPr>
          <w:rFonts w:ascii="仿宋_GB2312" w:eastAsia="仿宋_GB2312" w:hAnsi="仿宋"/>
          <w:sz w:val="32"/>
          <w:szCs w:val="32"/>
        </w:rPr>
      </w:pPr>
      <w:r w:rsidRPr="009B2B0C">
        <w:rPr>
          <w:rFonts w:ascii="仿宋_GB2312" w:eastAsia="仿宋_GB2312" w:hAnsi="仿宋"/>
          <w:sz w:val="32"/>
          <w:szCs w:val="32"/>
        </w:rPr>
        <w:t>对通过的决议持不同意见者，可以保留，或向上级组织反映，但在本级或上级组织未做出更改之前，必须无条件执行，并不得在群众中随意发表消极观点。</w:t>
      </w:r>
    </w:p>
    <w:p w:rsidR="005851F2" w:rsidRPr="009B2B0C" w:rsidRDefault="00A5126D" w:rsidP="005851F2">
      <w:pPr>
        <w:pStyle w:val="a7"/>
        <w:numPr>
          <w:ilvl w:val="1"/>
          <w:numId w:val="2"/>
        </w:numPr>
        <w:spacing w:before="0" w:beforeAutospacing="0" w:after="0" w:afterAutospacing="0" w:line="360" w:lineRule="auto"/>
        <w:ind w:left="0" w:firstLine="709"/>
        <w:jc w:val="both"/>
        <w:rPr>
          <w:rFonts w:ascii="仿宋_GB2312" w:eastAsia="仿宋_GB2312" w:hAnsi="仿宋"/>
          <w:sz w:val="32"/>
          <w:szCs w:val="32"/>
        </w:rPr>
      </w:pPr>
      <w:r w:rsidRPr="009B2B0C">
        <w:rPr>
          <w:rFonts w:ascii="仿宋_GB2312" w:eastAsia="仿宋_GB2312" w:hAnsi="仿宋"/>
          <w:sz w:val="32"/>
          <w:szCs w:val="32"/>
        </w:rPr>
        <w:t>会议通过的决议，必要时由主持人向学院报告，或向全院师生传达。</w:t>
      </w:r>
    </w:p>
    <w:p w:rsidR="005851F2" w:rsidRPr="009B2B0C" w:rsidRDefault="005851F2" w:rsidP="005851F2">
      <w:pPr>
        <w:pStyle w:val="a7"/>
        <w:spacing w:before="0" w:beforeAutospacing="0" w:after="0" w:afterAutospacing="0" w:line="360" w:lineRule="auto"/>
        <w:ind w:left="709"/>
        <w:jc w:val="both"/>
        <w:rPr>
          <w:rFonts w:ascii="仿宋_GB2312" w:eastAsia="仿宋_GB2312" w:hAnsi="仿宋"/>
          <w:sz w:val="32"/>
          <w:szCs w:val="32"/>
        </w:rPr>
      </w:pPr>
    </w:p>
    <w:p w:rsidR="005851F2" w:rsidRPr="009B2B0C" w:rsidRDefault="005851F2" w:rsidP="005851F2">
      <w:pPr>
        <w:pStyle w:val="a7"/>
        <w:numPr>
          <w:ilvl w:val="0"/>
          <w:numId w:val="1"/>
        </w:numPr>
        <w:spacing w:before="0" w:beforeAutospacing="0" w:after="0" w:afterAutospacing="0" w:line="360" w:lineRule="auto"/>
        <w:ind w:left="0" w:firstLine="0"/>
        <w:jc w:val="center"/>
        <w:rPr>
          <w:rFonts w:ascii="黑体" w:eastAsia="黑体" w:hAnsi="黑体"/>
          <w:sz w:val="32"/>
          <w:szCs w:val="32"/>
        </w:rPr>
      </w:pPr>
      <w:r w:rsidRPr="009B2B0C">
        <w:rPr>
          <w:rFonts w:ascii="黑体" w:eastAsia="黑体" w:hAnsi="黑体" w:hint="eastAsia"/>
          <w:sz w:val="32"/>
          <w:szCs w:val="32"/>
        </w:rPr>
        <w:t>附则</w:t>
      </w:r>
    </w:p>
    <w:p w:rsidR="005851F2" w:rsidRPr="009B2B0C" w:rsidRDefault="005851F2" w:rsidP="005851F2">
      <w:pPr>
        <w:pStyle w:val="a7"/>
        <w:numPr>
          <w:ilvl w:val="1"/>
          <w:numId w:val="2"/>
        </w:numPr>
        <w:spacing w:before="0" w:beforeAutospacing="0" w:after="0" w:afterAutospacing="0" w:line="360" w:lineRule="auto"/>
        <w:ind w:left="0" w:firstLine="709"/>
        <w:jc w:val="both"/>
        <w:rPr>
          <w:rFonts w:ascii="仿宋_GB2312" w:eastAsia="仿宋_GB2312" w:hAnsi="仿宋"/>
          <w:sz w:val="32"/>
          <w:szCs w:val="32"/>
        </w:rPr>
      </w:pPr>
      <w:r w:rsidRPr="009B2B0C">
        <w:rPr>
          <w:rFonts w:ascii="仿宋_GB2312" w:eastAsia="仿宋_GB2312" w:hAnsi="仿宋" w:hint="eastAsia"/>
          <w:sz w:val="32"/>
          <w:szCs w:val="32"/>
        </w:rPr>
        <w:t>本制度自发布之日起执行。</w:t>
      </w:r>
    </w:p>
    <w:p w:rsidR="005851F2" w:rsidRPr="009B2B0C" w:rsidRDefault="005851F2" w:rsidP="005851F2">
      <w:pPr>
        <w:pStyle w:val="a7"/>
        <w:numPr>
          <w:ilvl w:val="1"/>
          <w:numId w:val="2"/>
        </w:numPr>
        <w:spacing w:before="0" w:beforeAutospacing="0" w:after="0" w:afterAutospacing="0" w:line="360" w:lineRule="auto"/>
        <w:ind w:left="0" w:firstLine="709"/>
        <w:jc w:val="both"/>
        <w:rPr>
          <w:rFonts w:ascii="仿宋_GB2312" w:eastAsia="仿宋_GB2312" w:hAnsi="仿宋"/>
          <w:sz w:val="32"/>
          <w:szCs w:val="32"/>
        </w:rPr>
      </w:pPr>
      <w:r w:rsidRPr="009B2B0C">
        <w:rPr>
          <w:rFonts w:ascii="仿宋_GB2312" w:eastAsia="仿宋_GB2312" w:hAnsi="仿宋" w:hint="eastAsia"/>
          <w:sz w:val="32"/>
          <w:szCs w:val="32"/>
        </w:rPr>
        <w:t>本制度由学院党委负责解释。</w:t>
      </w:r>
    </w:p>
    <w:p w:rsidR="006D267C" w:rsidRPr="009B2B0C" w:rsidRDefault="006D267C">
      <w:pPr>
        <w:widowControl/>
        <w:jc w:val="left"/>
        <w:rPr>
          <w:rFonts w:ascii="仿宋_GB2312" w:eastAsia="仿宋_GB2312" w:hAnsi="仿宋" w:cs="宋体"/>
          <w:kern w:val="0"/>
          <w:sz w:val="32"/>
          <w:szCs w:val="32"/>
        </w:rPr>
      </w:pPr>
      <w:r w:rsidRPr="009B2B0C">
        <w:rPr>
          <w:rFonts w:ascii="仿宋_GB2312" w:eastAsia="仿宋_GB2312" w:hAnsi="仿宋"/>
          <w:sz w:val="32"/>
          <w:szCs w:val="32"/>
        </w:rPr>
        <w:br w:type="page"/>
      </w:r>
    </w:p>
    <w:p w:rsidR="00534DDD" w:rsidRPr="00C20C89" w:rsidRDefault="00534DDD" w:rsidP="0034390F">
      <w:pPr>
        <w:widowControl/>
        <w:spacing w:beforeLines="50" w:before="156" w:afterLines="150" w:after="468" w:line="360" w:lineRule="auto"/>
        <w:jc w:val="center"/>
        <w:outlineLvl w:val="0"/>
        <w:rPr>
          <w:rFonts w:ascii="黑体" w:eastAsia="黑体" w:hAnsi="黑体"/>
          <w:kern w:val="44"/>
          <w:sz w:val="36"/>
          <w:szCs w:val="36"/>
        </w:rPr>
      </w:pPr>
      <w:bookmarkStart w:id="3" w:name="_Toc45269094"/>
      <w:r w:rsidRPr="00C20C89">
        <w:rPr>
          <w:rFonts w:ascii="黑体" w:eastAsia="黑体" w:hAnsi="黑体" w:hint="eastAsia"/>
          <w:kern w:val="44"/>
          <w:sz w:val="36"/>
          <w:szCs w:val="36"/>
        </w:rPr>
        <w:lastRenderedPageBreak/>
        <w:t>物理与光电工程学院教职工政治理论学习实施办法</w:t>
      </w:r>
      <w:bookmarkEnd w:id="3"/>
    </w:p>
    <w:p w:rsidR="00534DDD" w:rsidRPr="009B2B0C" w:rsidRDefault="00534DDD" w:rsidP="00534DDD">
      <w:pPr>
        <w:widowControl/>
        <w:shd w:val="clear" w:color="auto" w:fill="FFFFFF"/>
        <w:spacing w:line="415" w:lineRule="atLeast"/>
        <w:jc w:val="center"/>
        <w:rPr>
          <w:rFonts w:ascii="微软雅黑" w:eastAsia="微软雅黑" w:hAnsi="微软雅黑" w:cs="宋体"/>
          <w:color w:val="333333"/>
          <w:kern w:val="0"/>
          <w:sz w:val="32"/>
          <w:szCs w:val="32"/>
        </w:rPr>
      </w:pPr>
      <w:r w:rsidRPr="009B2B0C">
        <w:rPr>
          <w:rFonts w:ascii="黑体" w:eastAsia="黑体" w:hAnsi="黑体" w:cs="宋体" w:hint="eastAsia"/>
          <w:color w:val="333333"/>
          <w:kern w:val="0"/>
          <w:sz w:val="32"/>
          <w:szCs w:val="32"/>
        </w:rPr>
        <w:t>第一章 总 则</w:t>
      </w:r>
    </w:p>
    <w:p w:rsidR="00534DDD" w:rsidRPr="009B2B0C" w:rsidRDefault="00534DDD" w:rsidP="009C0BD9">
      <w:pPr>
        <w:widowControl/>
        <w:shd w:val="clear" w:color="auto" w:fill="FFFFFF"/>
        <w:spacing w:line="360" w:lineRule="auto"/>
        <w:ind w:firstLine="495"/>
        <w:jc w:val="left"/>
        <w:rPr>
          <w:rFonts w:ascii="微软雅黑" w:eastAsia="微软雅黑" w:hAnsi="微软雅黑" w:cs="宋体"/>
          <w:color w:val="333333"/>
          <w:kern w:val="0"/>
          <w:sz w:val="32"/>
          <w:szCs w:val="32"/>
        </w:rPr>
      </w:pPr>
      <w:r w:rsidRPr="009B2B0C">
        <w:rPr>
          <w:rFonts w:ascii="楷体_GB2312" w:eastAsia="楷体_GB2312" w:hAnsi="微软雅黑" w:cs="宋体" w:hint="eastAsia"/>
          <w:color w:val="333333"/>
          <w:kern w:val="0"/>
          <w:sz w:val="32"/>
          <w:szCs w:val="32"/>
        </w:rPr>
        <w:t xml:space="preserve">第一条  </w:t>
      </w:r>
      <w:r w:rsidRPr="009B2B0C">
        <w:rPr>
          <w:rFonts w:ascii="仿宋_GB2312" w:eastAsia="仿宋_GB2312" w:hAnsi="微软雅黑" w:cs="宋体" w:hint="eastAsia"/>
          <w:color w:val="333333"/>
          <w:kern w:val="0"/>
          <w:sz w:val="32"/>
          <w:szCs w:val="32"/>
        </w:rPr>
        <w:t>为全面贯彻党的教育方针，进一步加强和改进全院教职工政治理论学习，引导教职工增强对中国特色社会主义的思想认同、理论认同、情感认同，强化四个意识，提升四个自信，根据《关于加强教师队伍建设的意见》（国发〔2012〕41号）、《关于进一步加强和改进新形势下高校宣传思想工作的意见》（中办发〔2014〕59号）、《关于加强和改进新形势下高校思想政治工作的意见》（中发〔2016〕31号）等中央有关文件精神，结合校院实际，制定本办法。</w:t>
      </w:r>
    </w:p>
    <w:p w:rsidR="00534DDD" w:rsidRPr="009B2B0C" w:rsidRDefault="00534DDD" w:rsidP="009C0BD9">
      <w:pPr>
        <w:widowControl/>
        <w:shd w:val="clear" w:color="auto" w:fill="FFFFFF"/>
        <w:spacing w:line="360" w:lineRule="auto"/>
        <w:ind w:firstLine="495"/>
        <w:jc w:val="left"/>
        <w:rPr>
          <w:rFonts w:ascii="仿宋_GB2312" w:eastAsia="仿宋_GB2312" w:hAnsi="微软雅黑" w:cs="宋体"/>
          <w:color w:val="333333"/>
          <w:kern w:val="0"/>
          <w:sz w:val="32"/>
          <w:szCs w:val="32"/>
        </w:rPr>
      </w:pPr>
      <w:r w:rsidRPr="009B2B0C">
        <w:rPr>
          <w:rFonts w:ascii="楷体_GB2312" w:eastAsia="楷体_GB2312" w:hAnsi="微软雅黑" w:cs="宋体" w:hint="eastAsia"/>
          <w:color w:val="333333"/>
          <w:kern w:val="0"/>
          <w:sz w:val="32"/>
          <w:szCs w:val="32"/>
        </w:rPr>
        <w:t>第二条</w:t>
      </w:r>
      <w:r w:rsidRPr="009B2B0C">
        <w:rPr>
          <w:rFonts w:ascii="仿宋_GB2312" w:eastAsia="仿宋_GB2312" w:hAnsi="微软雅黑" w:cs="宋体" w:hint="eastAsia"/>
          <w:color w:val="333333"/>
          <w:kern w:val="0"/>
          <w:sz w:val="32"/>
          <w:szCs w:val="32"/>
        </w:rPr>
        <w:t xml:space="preserve">  教职工政治理论学习以政治学习为根本，以深入学习中国特色社会主义理论体系为首要任务，以深入学习贯彻习近平总书记系列重要讲话精神为重点，以掌握和运用马克思主义立场、观点、方法为目的，坚持围绕中心、服务大局，坚持知行合一、学以致用，坚持问题导向、注重实效。</w:t>
      </w:r>
    </w:p>
    <w:p w:rsidR="00534DDD" w:rsidRPr="009B2B0C" w:rsidRDefault="00534DDD" w:rsidP="009C0BD9">
      <w:pPr>
        <w:widowControl/>
        <w:shd w:val="clear" w:color="auto" w:fill="FFFFFF"/>
        <w:spacing w:line="360" w:lineRule="auto"/>
        <w:ind w:firstLine="495"/>
        <w:jc w:val="left"/>
        <w:rPr>
          <w:rFonts w:ascii="微软雅黑" w:eastAsia="微软雅黑" w:hAnsi="微软雅黑" w:cs="宋体"/>
          <w:color w:val="333333"/>
          <w:kern w:val="0"/>
          <w:sz w:val="32"/>
          <w:szCs w:val="32"/>
        </w:rPr>
      </w:pPr>
    </w:p>
    <w:p w:rsidR="00534DDD" w:rsidRPr="009B2B0C" w:rsidRDefault="00534DDD" w:rsidP="009C0BD9">
      <w:pPr>
        <w:widowControl/>
        <w:shd w:val="clear" w:color="auto" w:fill="FFFFFF"/>
        <w:spacing w:line="360" w:lineRule="auto"/>
        <w:jc w:val="center"/>
        <w:rPr>
          <w:rFonts w:ascii="微软雅黑" w:eastAsia="微软雅黑" w:hAnsi="微软雅黑" w:cs="宋体"/>
          <w:color w:val="333333"/>
          <w:kern w:val="0"/>
          <w:sz w:val="32"/>
          <w:szCs w:val="32"/>
        </w:rPr>
      </w:pPr>
      <w:r w:rsidRPr="009B2B0C">
        <w:rPr>
          <w:rFonts w:ascii="黑体" w:eastAsia="黑体" w:hAnsi="黑体" w:cs="宋体" w:hint="eastAsia"/>
          <w:color w:val="333333"/>
          <w:kern w:val="0"/>
          <w:sz w:val="32"/>
          <w:szCs w:val="32"/>
        </w:rPr>
        <w:t>第二章 学习内容</w:t>
      </w:r>
    </w:p>
    <w:p w:rsidR="00534DDD" w:rsidRPr="009B2B0C" w:rsidRDefault="00534DDD" w:rsidP="009C0BD9">
      <w:pPr>
        <w:widowControl/>
        <w:shd w:val="clear" w:color="auto" w:fill="FFFFFF"/>
        <w:spacing w:line="360" w:lineRule="auto"/>
        <w:ind w:firstLine="495"/>
        <w:jc w:val="left"/>
        <w:rPr>
          <w:rFonts w:ascii="微软雅黑" w:eastAsia="微软雅黑" w:hAnsi="微软雅黑" w:cs="宋体"/>
          <w:color w:val="333333"/>
          <w:kern w:val="0"/>
          <w:sz w:val="32"/>
          <w:szCs w:val="32"/>
        </w:rPr>
      </w:pPr>
      <w:r w:rsidRPr="009B2B0C">
        <w:rPr>
          <w:rFonts w:ascii="楷体_GB2312" w:eastAsia="楷体_GB2312" w:hAnsi="微软雅黑" w:cs="宋体" w:hint="eastAsia"/>
          <w:color w:val="333333"/>
          <w:kern w:val="0"/>
          <w:sz w:val="32"/>
          <w:szCs w:val="32"/>
        </w:rPr>
        <w:t>第三条</w:t>
      </w:r>
      <w:r w:rsidRPr="009B2B0C">
        <w:rPr>
          <w:rFonts w:ascii="仿宋_GB2312" w:eastAsia="仿宋_GB2312" w:hAnsi="微软雅黑" w:cs="宋体" w:hint="eastAsia"/>
          <w:color w:val="333333"/>
          <w:kern w:val="0"/>
          <w:sz w:val="32"/>
          <w:szCs w:val="32"/>
        </w:rPr>
        <w:t xml:space="preserve">  学习内容主要包括：</w:t>
      </w:r>
    </w:p>
    <w:p w:rsidR="00534DDD" w:rsidRPr="009B2B0C" w:rsidRDefault="00534DDD" w:rsidP="009C0BD9">
      <w:pPr>
        <w:widowControl/>
        <w:shd w:val="clear" w:color="auto" w:fill="FFFFFF"/>
        <w:spacing w:line="360" w:lineRule="auto"/>
        <w:ind w:firstLine="495"/>
        <w:jc w:val="left"/>
        <w:rPr>
          <w:rFonts w:ascii="微软雅黑" w:eastAsia="微软雅黑" w:hAnsi="微软雅黑" w:cs="宋体"/>
          <w:color w:val="333333"/>
          <w:kern w:val="0"/>
          <w:sz w:val="32"/>
          <w:szCs w:val="32"/>
        </w:rPr>
      </w:pPr>
      <w:r w:rsidRPr="009B2B0C">
        <w:rPr>
          <w:rFonts w:ascii="仿宋_GB2312" w:eastAsia="仿宋_GB2312" w:hAnsi="微软雅黑" w:cs="宋体" w:hint="eastAsia"/>
          <w:color w:val="333333"/>
          <w:kern w:val="0"/>
          <w:sz w:val="32"/>
          <w:szCs w:val="32"/>
        </w:rPr>
        <w:lastRenderedPageBreak/>
        <w:t>（一）马克思列宁主义、毛泽东思想、邓小平理论、“三个代表”重要思想、科学发展观，习近平总书记系列重要讲话和治国</w:t>
      </w:r>
      <w:proofErr w:type="gramStart"/>
      <w:r w:rsidRPr="009B2B0C">
        <w:rPr>
          <w:rFonts w:ascii="仿宋_GB2312" w:eastAsia="仿宋_GB2312" w:hAnsi="微软雅黑" w:cs="宋体" w:hint="eastAsia"/>
          <w:color w:val="333333"/>
          <w:kern w:val="0"/>
          <w:sz w:val="32"/>
          <w:szCs w:val="32"/>
        </w:rPr>
        <w:t>理政新理念</w:t>
      </w:r>
      <w:proofErr w:type="gramEnd"/>
      <w:r w:rsidRPr="009B2B0C">
        <w:rPr>
          <w:rFonts w:ascii="仿宋_GB2312" w:eastAsia="仿宋_GB2312" w:hAnsi="微软雅黑" w:cs="宋体" w:hint="eastAsia"/>
          <w:color w:val="333333"/>
          <w:kern w:val="0"/>
          <w:sz w:val="32"/>
          <w:szCs w:val="32"/>
        </w:rPr>
        <w:t>、新思想、新战略。党的路线、方针、政策和决议。</w:t>
      </w:r>
    </w:p>
    <w:p w:rsidR="00534DDD" w:rsidRPr="009B2B0C" w:rsidRDefault="00534DDD" w:rsidP="009C0BD9">
      <w:pPr>
        <w:widowControl/>
        <w:shd w:val="clear" w:color="auto" w:fill="FFFFFF"/>
        <w:spacing w:line="360" w:lineRule="auto"/>
        <w:ind w:firstLine="495"/>
        <w:jc w:val="left"/>
        <w:rPr>
          <w:rFonts w:ascii="微软雅黑" w:eastAsia="微软雅黑" w:hAnsi="微软雅黑" w:cs="宋体"/>
          <w:color w:val="333333"/>
          <w:kern w:val="0"/>
          <w:sz w:val="32"/>
          <w:szCs w:val="32"/>
        </w:rPr>
      </w:pPr>
      <w:r w:rsidRPr="009B2B0C">
        <w:rPr>
          <w:rFonts w:ascii="仿宋_GB2312" w:eastAsia="仿宋_GB2312" w:hAnsi="微软雅黑" w:cs="宋体" w:hint="eastAsia"/>
          <w:color w:val="333333"/>
          <w:kern w:val="0"/>
          <w:sz w:val="32"/>
          <w:szCs w:val="32"/>
        </w:rPr>
        <w:t>（二）党章、党规、党纪和党的基本知识，国家法律法规。</w:t>
      </w:r>
    </w:p>
    <w:p w:rsidR="00534DDD" w:rsidRPr="009B2B0C" w:rsidRDefault="00534DDD" w:rsidP="009C0BD9">
      <w:pPr>
        <w:widowControl/>
        <w:shd w:val="clear" w:color="auto" w:fill="FFFFFF"/>
        <w:spacing w:line="360" w:lineRule="auto"/>
        <w:ind w:firstLine="495"/>
        <w:jc w:val="left"/>
        <w:rPr>
          <w:rFonts w:ascii="微软雅黑" w:eastAsia="微软雅黑" w:hAnsi="微软雅黑" w:cs="宋体"/>
          <w:color w:val="333333"/>
          <w:kern w:val="0"/>
          <w:sz w:val="32"/>
          <w:szCs w:val="32"/>
        </w:rPr>
      </w:pPr>
      <w:r w:rsidRPr="009B2B0C">
        <w:rPr>
          <w:rFonts w:ascii="仿宋_GB2312" w:eastAsia="仿宋_GB2312" w:hAnsi="微软雅黑" w:cs="宋体" w:hint="eastAsia"/>
          <w:color w:val="333333"/>
          <w:kern w:val="0"/>
          <w:sz w:val="32"/>
          <w:szCs w:val="32"/>
        </w:rPr>
        <w:t>（三）社会主义核心价值观，科学社会主义发展史，中华优秀传统文化和革命文化、社会主义先进文化。</w:t>
      </w:r>
    </w:p>
    <w:p w:rsidR="00534DDD" w:rsidRPr="009B2B0C" w:rsidRDefault="00534DDD" w:rsidP="009C0BD9">
      <w:pPr>
        <w:widowControl/>
        <w:shd w:val="clear" w:color="auto" w:fill="FFFFFF"/>
        <w:spacing w:line="360" w:lineRule="auto"/>
        <w:ind w:firstLine="495"/>
        <w:jc w:val="left"/>
        <w:rPr>
          <w:rFonts w:ascii="微软雅黑" w:eastAsia="微软雅黑" w:hAnsi="微软雅黑" w:cs="宋体"/>
          <w:color w:val="333333"/>
          <w:kern w:val="0"/>
          <w:sz w:val="32"/>
          <w:szCs w:val="32"/>
        </w:rPr>
      </w:pPr>
      <w:r w:rsidRPr="009B2B0C">
        <w:rPr>
          <w:rFonts w:ascii="仿宋_GB2312" w:eastAsia="仿宋_GB2312" w:hAnsi="微软雅黑" w:cs="宋体" w:hint="eastAsia"/>
          <w:color w:val="333333"/>
          <w:kern w:val="0"/>
          <w:sz w:val="32"/>
          <w:szCs w:val="32"/>
        </w:rPr>
        <w:t>（四）山西省经济社会发展重要学习内容，学校“双一流”建设和学院教育教学改革所需的政策、制度和知识。</w:t>
      </w:r>
    </w:p>
    <w:p w:rsidR="00534DDD" w:rsidRPr="009B2B0C" w:rsidRDefault="00534DDD" w:rsidP="009C0BD9">
      <w:pPr>
        <w:widowControl/>
        <w:shd w:val="clear" w:color="auto" w:fill="FFFFFF"/>
        <w:spacing w:line="360" w:lineRule="auto"/>
        <w:ind w:firstLine="495"/>
        <w:jc w:val="left"/>
        <w:rPr>
          <w:rFonts w:ascii="仿宋_GB2312" w:eastAsia="仿宋_GB2312" w:hAnsi="微软雅黑" w:cs="宋体"/>
          <w:color w:val="333333"/>
          <w:kern w:val="0"/>
          <w:sz w:val="32"/>
          <w:szCs w:val="32"/>
        </w:rPr>
      </w:pPr>
      <w:r w:rsidRPr="009B2B0C">
        <w:rPr>
          <w:rFonts w:ascii="仿宋_GB2312" w:eastAsia="仿宋_GB2312" w:hAnsi="微软雅黑" w:cs="宋体" w:hint="eastAsia"/>
          <w:color w:val="333333"/>
          <w:kern w:val="0"/>
          <w:sz w:val="32"/>
          <w:szCs w:val="32"/>
        </w:rPr>
        <w:t>（五）上级党组织要求学习的其他重要内容。</w:t>
      </w:r>
    </w:p>
    <w:p w:rsidR="00534DDD" w:rsidRPr="009B2B0C" w:rsidRDefault="00534DDD" w:rsidP="009C0BD9">
      <w:pPr>
        <w:widowControl/>
        <w:shd w:val="clear" w:color="auto" w:fill="FFFFFF"/>
        <w:spacing w:line="360" w:lineRule="auto"/>
        <w:ind w:firstLine="495"/>
        <w:jc w:val="left"/>
        <w:rPr>
          <w:rFonts w:ascii="微软雅黑" w:eastAsia="微软雅黑" w:hAnsi="微软雅黑" w:cs="宋体"/>
          <w:color w:val="333333"/>
          <w:kern w:val="0"/>
          <w:sz w:val="32"/>
          <w:szCs w:val="32"/>
        </w:rPr>
      </w:pPr>
    </w:p>
    <w:p w:rsidR="00534DDD" w:rsidRPr="009B2B0C" w:rsidRDefault="00534DDD" w:rsidP="009C0BD9">
      <w:pPr>
        <w:widowControl/>
        <w:shd w:val="clear" w:color="auto" w:fill="FFFFFF"/>
        <w:spacing w:line="360" w:lineRule="auto"/>
        <w:jc w:val="center"/>
        <w:rPr>
          <w:rFonts w:ascii="微软雅黑" w:eastAsia="微软雅黑" w:hAnsi="微软雅黑" w:cs="宋体"/>
          <w:color w:val="333333"/>
          <w:kern w:val="0"/>
          <w:sz w:val="32"/>
          <w:szCs w:val="32"/>
        </w:rPr>
      </w:pPr>
      <w:r w:rsidRPr="009B2B0C">
        <w:rPr>
          <w:rFonts w:ascii="黑体" w:eastAsia="黑体" w:hAnsi="黑体" w:cs="宋体" w:hint="eastAsia"/>
          <w:color w:val="333333"/>
          <w:kern w:val="0"/>
          <w:sz w:val="32"/>
          <w:szCs w:val="32"/>
        </w:rPr>
        <w:t>第三章 学习主体、时间与形式</w:t>
      </w:r>
    </w:p>
    <w:p w:rsidR="00534DDD" w:rsidRPr="009B2B0C" w:rsidRDefault="00534DDD" w:rsidP="009C0BD9">
      <w:pPr>
        <w:widowControl/>
        <w:shd w:val="clear" w:color="auto" w:fill="FFFFFF"/>
        <w:spacing w:line="360" w:lineRule="auto"/>
        <w:ind w:firstLine="495"/>
        <w:jc w:val="left"/>
        <w:rPr>
          <w:rFonts w:ascii="微软雅黑" w:eastAsia="微软雅黑" w:hAnsi="微软雅黑" w:cs="宋体"/>
          <w:color w:val="333333"/>
          <w:kern w:val="0"/>
          <w:sz w:val="32"/>
          <w:szCs w:val="32"/>
        </w:rPr>
      </w:pPr>
      <w:r w:rsidRPr="009B2B0C">
        <w:rPr>
          <w:rFonts w:ascii="楷体_GB2312" w:eastAsia="楷体_GB2312" w:hAnsi="微软雅黑" w:cs="宋体" w:hint="eastAsia"/>
          <w:color w:val="333333"/>
          <w:kern w:val="0"/>
          <w:sz w:val="32"/>
          <w:szCs w:val="32"/>
        </w:rPr>
        <w:t xml:space="preserve">第四条  </w:t>
      </w:r>
      <w:r w:rsidRPr="009B2B0C">
        <w:rPr>
          <w:rFonts w:ascii="仿宋_GB2312" w:eastAsia="仿宋_GB2312" w:hAnsi="微软雅黑" w:cs="宋体" w:hint="eastAsia"/>
          <w:color w:val="333333"/>
          <w:kern w:val="0"/>
          <w:sz w:val="32"/>
          <w:szCs w:val="32"/>
        </w:rPr>
        <w:t>学习主体为全院教职工，各基层党支部要统筹做好本单位教职工的政治理论学习工作安排。</w:t>
      </w:r>
    </w:p>
    <w:p w:rsidR="00534DDD" w:rsidRPr="009B2B0C" w:rsidRDefault="00534DDD" w:rsidP="009C0BD9">
      <w:pPr>
        <w:widowControl/>
        <w:shd w:val="clear" w:color="auto" w:fill="FFFFFF"/>
        <w:spacing w:line="360" w:lineRule="auto"/>
        <w:ind w:firstLine="495"/>
        <w:jc w:val="left"/>
        <w:rPr>
          <w:rFonts w:ascii="微软雅黑" w:eastAsia="微软雅黑" w:hAnsi="微软雅黑" w:cs="宋体"/>
          <w:color w:val="333333"/>
          <w:kern w:val="0"/>
          <w:sz w:val="32"/>
          <w:szCs w:val="32"/>
        </w:rPr>
      </w:pPr>
      <w:r w:rsidRPr="009B2B0C">
        <w:rPr>
          <w:rFonts w:ascii="楷体_GB2312" w:eastAsia="楷体_GB2312" w:hAnsi="微软雅黑" w:cs="宋体" w:hint="eastAsia"/>
          <w:color w:val="333333"/>
          <w:kern w:val="0"/>
          <w:sz w:val="32"/>
          <w:szCs w:val="32"/>
        </w:rPr>
        <w:t xml:space="preserve">第五条  </w:t>
      </w:r>
      <w:r w:rsidRPr="009B2B0C">
        <w:rPr>
          <w:rFonts w:ascii="仿宋_GB2312" w:eastAsia="仿宋_GB2312" w:hAnsi="微软雅黑" w:cs="宋体" w:hint="eastAsia"/>
          <w:color w:val="333333"/>
          <w:kern w:val="0"/>
          <w:sz w:val="32"/>
          <w:szCs w:val="32"/>
        </w:rPr>
        <w:t>政治理论学习每月进行一次（寒、暑假除外），每次集中学习时间不少于两学</w:t>
      </w:r>
      <w:r w:rsidRPr="009B2B0C">
        <w:rPr>
          <w:rFonts w:ascii="仿宋_GB2312" w:eastAsia="仿宋_GB2312" w:hAnsi="微软雅黑" w:cs="宋体" w:hint="eastAsia"/>
          <w:kern w:val="0"/>
          <w:sz w:val="32"/>
          <w:szCs w:val="32"/>
        </w:rPr>
        <w:t>时。集中学习时间由各支部确定，报院党委备案。</w:t>
      </w:r>
    </w:p>
    <w:p w:rsidR="00534DDD" w:rsidRPr="009B2B0C" w:rsidRDefault="00534DDD" w:rsidP="009C0BD9">
      <w:pPr>
        <w:widowControl/>
        <w:shd w:val="clear" w:color="auto" w:fill="FFFFFF"/>
        <w:spacing w:line="360" w:lineRule="auto"/>
        <w:ind w:firstLine="495"/>
        <w:jc w:val="left"/>
        <w:rPr>
          <w:rFonts w:ascii="仿宋_GB2312" w:eastAsia="仿宋_GB2312" w:hAnsi="微软雅黑" w:cs="宋体"/>
          <w:color w:val="333333"/>
          <w:kern w:val="0"/>
          <w:sz w:val="32"/>
          <w:szCs w:val="32"/>
        </w:rPr>
      </w:pPr>
      <w:r w:rsidRPr="009B2B0C">
        <w:rPr>
          <w:rFonts w:ascii="楷体_GB2312" w:eastAsia="楷体_GB2312" w:hAnsi="微软雅黑" w:cs="宋体" w:hint="eastAsia"/>
          <w:color w:val="333333"/>
          <w:kern w:val="0"/>
          <w:sz w:val="32"/>
          <w:szCs w:val="32"/>
        </w:rPr>
        <w:t>第六条</w:t>
      </w:r>
      <w:r w:rsidRPr="009B2B0C">
        <w:rPr>
          <w:rFonts w:ascii="仿宋_GB2312" w:eastAsia="仿宋_GB2312" w:hAnsi="微软雅黑" w:cs="宋体" w:hint="eastAsia"/>
          <w:color w:val="333333"/>
          <w:kern w:val="0"/>
          <w:sz w:val="32"/>
          <w:szCs w:val="32"/>
        </w:rPr>
        <w:t xml:space="preserve">  学习形式以集体学习为主，</w:t>
      </w:r>
      <w:proofErr w:type="gramStart"/>
      <w:r w:rsidRPr="009B2B0C">
        <w:rPr>
          <w:rFonts w:ascii="仿宋_GB2312" w:eastAsia="仿宋_GB2312" w:hAnsi="微软雅黑" w:cs="宋体" w:hint="eastAsia"/>
          <w:color w:val="333333"/>
          <w:kern w:val="0"/>
          <w:sz w:val="32"/>
          <w:szCs w:val="32"/>
        </w:rPr>
        <w:t>采用领学原著</w:t>
      </w:r>
      <w:proofErr w:type="gramEnd"/>
      <w:r w:rsidRPr="009B2B0C">
        <w:rPr>
          <w:rFonts w:ascii="仿宋_GB2312" w:eastAsia="仿宋_GB2312" w:hAnsi="微软雅黑" w:cs="宋体" w:hint="eastAsia"/>
          <w:color w:val="333333"/>
          <w:kern w:val="0"/>
          <w:sz w:val="32"/>
          <w:szCs w:val="32"/>
        </w:rPr>
        <w:t>、精读文件、专题讨论、观看视频、专题报告等方式进行。各单位可以结合单位实际，创新学习形式。</w:t>
      </w:r>
    </w:p>
    <w:p w:rsidR="00534DDD" w:rsidRPr="009B2B0C" w:rsidRDefault="00534DDD" w:rsidP="009C0BD9">
      <w:pPr>
        <w:widowControl/>
        <w:shd w:val="clear" w:color="auto" w:fill="FFFFFF"/>
        <w:spacing w:line="360" w:lineRule="auto"/>
        <w:ind w:firstLine="495"/>
        <w:jc w:val="left"/>
        <w:rPr>
          <w:rFonts w:ascii="微软雅黑" w:eastAsia="微软雅黑" w:hAnsi="微软雅黑" w:cs="宋体"/>
          <w:color w:val="333333"/>
          <w:kern w:val="0"/>
          <w:sz w:val="32"/>
          <w:szCs w:val="32"/>
        </w:rPr>
      </w:pPr>
    </w:p>
    <w:p w:rsidR="00534DDD" w:rsidRPr="009B2B0C" w:rsidRDefault="00534DDD" w:rsidP="009C0BD9">
      <w:pPr>
        <w:widowControl/>
        <w:shd w:val="clear" w:color="auto" w:fill="FFFFFF"/>
        <w:spacing w:line="360" w:lineRule="auto"/>
        <w:jc w:val="center"/>
        <w:rPr>
          <w:rFonts w:ascii="微软雅黑" w:eastAsia="微软雅黑" w:hAnsi="微软雅黑" w:cs="宋体"/>
          <w:color w:val="333333"/>
          <w:kern w:val="0"/>
          <w:sz w:val="32"/>
          <w:szCs w:val="32"/>
        </w:rPr>
      </w:pPr>
      <w:r w:rsidRPr="009B2B0C">
        <w:rPr>
          <w:rFonts w:ascii="黑体" w:eastAsia="黑体" w:hAnsi="黑体" w:cs="宋体" w:hint="eastAsia"/>
          <w:color w:val="333333"/>
          <w:kern w:val="0"/>
          <w:sz w:val="32"/>
          <w:szCs w:val="32"/>
        </w:rPr>
        <w:lastRenderedPageBreak/>
        <w:t>第四章 组织保障</w:t>
      </w:r>
    </w:p>
    <w:p w:rsidR="00534DDD" w:rsidRPr="009B2B0C" w:rsidRDefault="00534DDD" w:rsidP="009C0BD9">
      <w:pPr>
        <w:widowControl/>
        <w:shd w:val="clear" w:color="auto" w:fill="FFFFFF"/>
        <w:spacing w:line="360" w:lineRule="auto"/>
        <w:ind w:firstLine="495"/>
        <w:jc w:val="left"/>
        <w:rPr>
          <w:rFonts w:ascii="微软雅黑" w:eastAsia="微软雅黑" w:hAnsi="微软雅黑" w:cs="宋体"/>
          <w:color w:val="333333"/>
          <w:kern w:val="0"/>
          <w:sz w:val="32"/>
          <w:szCs w:val="32"/>
        </w:rPr>
      </w:pPr>
      <w:r w:rsidRPr="009B2B0C">
        <w:rPr>
          <w:rFonts w:ascii="楷体_GB2312" w:eastAsia="楷体_GB2312" w:hAnsi="微软雅黑" w:cs="宋体" w:hint="eastAsia"/>
          <w:color w:val="333333"/>
          <w:kern w:val="0"/>
          <w:sz w:val="32"/>
          <w:szCs w:val="32"/>
        </w:rPr>
        <w:t xml:space="preserve">第七条  </w:t>
      </w:r>
      <w:r w:rsidRPr="009B2B0C">
        <w:rPr>
          <w:rFonts w:ascii="仿宋_GB2312" w:eastAsia="仿宋_GB2312" w:hAnsi="微软雅黑" w:cs="宋体" w:hint="eastAsia"/>
          <w:color w:val="333333"/>
          <w:kern w:val="0"/>
          <w:sz w:val="32"/>
          <w:szCs w:val="32"/>
        </w:rPr>
        <w:t>院党委统一指导全院教职工的政治理论学习，在年度工作要点中专门进行部署。院党委统筹安排学习主题，各基层支部具体安排本单位教职工的政治理论学习。</w:t>
      </w:r>
    </w:p>
    <w:p w:rsidR="00534DDD" w:rsidRPr="009B2B0C" w:rsidRDefault="00534DDD" w:rsidP="009C0BD9">
      <w:pPr>
        <w:widowControl/>
        <w:shd w:val="clear" w:color="auto" w:fill="FFFFFF"/>
        <w:spacing w:line="360" w:lineRule="auto"/>
        <w:ind w:firstLine="495"/>
        <w:jc w:val="left"/>
        <w:rPr>
          <w:rFonts w:ascii="微软雅黑" w:eastAsia="微软雅黑" w:hAnsi="微软雅黑" w:cs="宋体"/>
          <w:color w:val="333333"/>
          <w:kern w:val="0"/>
          <w:sz w:val="32"/>
          <w:szCs w:val="32"/>
        </w:rPr>
      </w:pPr>
      <w:r w:rsidRPr="009B2B0C">
        <w:rPr>
          <w:rFonts w:ascii="楷体_GB2312" w:eastAsia="楷体_GB2312" w:hAnsi="微软雅黑" w:cs="宋体" w:hint="eastAsia"/>
          <w:color w:val="333333"/>
          <w:kern w:val="0"/>
          <w:sz w:val="32"/>
          <w:szCs w:val="32"/>
        </w:rPr>
        <w:t>第八条</w:t>
      </w:r>
      <w:r w:rsidRPr="009B2B0C">
        <w:rPr>
          <w:rFonts w:ascii="仿宋_GB2312" w:eastAsia="仿宋_GB2312" w:hAnsi="微软雅黑" w:cs="宋体" w:hint="eastAsia"/>
          <w:color w:val="333333"/>
          <w:kern w:val="0"/>
          <w:sz w:val="32"/>
          <w:szCs w:val="32"/>
        </w:rPr>
        <w:t xml:space="preserve">  加强经费保障，将教职工政治理论学习经费列入学院年度财务预算，以专项经费支持各基层党支部开展学习活动。</w:t>
      </w:r>
    </w:p>
    <w:p w:rsidR="00534DDD" w:rsidRPr="009B2B0C" w:rsidRDefault="00534DDD" w:rsidP="009C0BD9">
      <w:pPr>
        <w:widowControl/>
        <w:shd w:val="clear" w:color="auto" w:fill="FFFFFF"/>
        <w:spacing w:line="360" w:lineRule="auto"/>
        <w:ind w:firstLine="495"/>
        <w:jc w:val="left"/>
        <w:rPr>
          <w:rFonts w:ascii="仿宋_GB2312" w:eastAsia="仿宋_GB2312" w:hAnsi="微软雅黑" w:cs="宋体"/>
          <w:color w:val="333333"/>
          <w:kern w:val="0"/>
          <w:sz w:val="32"/>
          <w:szCs w:val="32"/>
        </w:rPr>
      </w:pPr>
      <w:r w:rsidRPr="009B2B0C">
        <w:rPr>
          <w:rFonts w:ascii="楷体_GB2312" w:eastAsia="楷体_GB2312" w:hAnsi="微软雅黑" w:cs="宋体" w:hint="eastAsia"/>
          <w:color w:val="333333"/>
          <w:kern w:val="0"/>
          <w:sz w:val="32"/>
          <w:szCs w:val="32"/>
        </w:rPr>
        <w:t>第九条</w:t>
      </w:r>
      <w:r w:rsidRPr="009B2B0C">
        <w:rPr>
          <w:rFonts w:ascii="仿宋_GB2312" w:eastAsia="仿宋_GB2312" w:hAnsi="微软雅黑" w:cs="宋体" w:hint="eastAsia"/>
          <w:color w:val="333333"/>
          <w:kern w:val="0"/>
          <w:sz w:val="32"/>
          <w:szCs w:val="32"/>
        </w:rPr>
        <w:t xml:space="preserve">  及时总结宣传学习情况和经验做法，利用多种媒介、以多样形式及时报道。</w:t>
      </w:r>
    </w:p>
    <w:p w:rsidR="00534DDD" w:rsidRPr="009B2B0C" w:rsidRDefault="00534DDD" w:rsidP="009C0BD9">
      <w:pPr>
        <w:widowControl/>
        <w:shd w:val="clear" w:color="auto" w:fill="FFFFFF"/>
        <w:spacing w:line="360" w:lineRule="auto"/>
        <w:ind w:firstLine="495"/>
        <w:jc w:val="left"/>
        <w:rPr>
          <w:rFonts w:ascii="微软雅黑" w:eastAsia="微软雅黑" w:hAnsi="微软雅黑" w:cs="宋体"/>
          <w:color w:val="333333"/>
          <w:kern w:val="0"/>
          <w:sz w:val="32"/>
          <w:szCs w:val="32"/>
        </w:rPr>
      </w:pPr>
    </w:p>
    <w:p w:rsidR="00534DDD" w:rsidRPr="009B2B0C" w:rsidRDefault="00534DDD" w:rsidP="009C0BD9">
      <w:pPr>
        <w:widowControl/>
        <w:shd w:val="clear" w:color="auto" w:fill="FFFFFF"/>
        <w:spacing w:line="360" w:lineRule="auto"/>
        <w:jc w:val="center"/>
        <w:rPr>
          <w:rFonts w:ascii="微软雅黑" w:eastAsia="微软雅黑" w:hAnsi="微软雅黑" w:cs="宋体"/>
          <w:color w:val="333333"/>
          <w:kern w:val="0"/>
          <w:sz w:val="32"/>
          <w:szCs w:val="32"/>
        </w:rPr>
      </w:pPr>
      <w:r w:rsidRPr="009B2B0C">
        <w:rPr>
          <w:rFonts w:ascii="黑体" w:eastAsia="黑体" w:hAnsi="黑体" w:cs="宋体" w:hint="eastAsia"/>
          <w:color w:val="333333"/>
          <w:kern w:val="0"/>
          <w:sz w:val="32"/>
          <w:szCs w:val="32"/>
        </w:rPr>
        <w:t>第五章 监督检查</w:t>
      </w:r>
    </w:p>
    <w:p w:rsidR="00534DDD" w:rsidRPr="009B2B0C" w:rsidRDefault="00534DDD" w:rsidP="009C0BD9">
      <w:pPr>
        <w:widowControl/>
        <w:shd w:val="clear" w:color="auto" w:fill="FFFFFF"/>
        <w:spacing w:line="360" w:lineRule="auto"/>
        <w:ind w:firstLine="495"/>
        <w:jc w:val="left"/>
        <w:rPr>
          <w:rFonts w:ascii="微软雅黑" w:eastAsia="微软雅黑" w:hAnsi="微软雅黑" w:cs="宋体"/>
          <w:color w:val="333333"/>
          <w:kern w:val="0"/>
          <w:sz w:val="32"/>
          <w:szCs w:val="32"/>
        </w:rPr>
      </w:pPr>
      <w:r w:rsidRPr="009B2B0C">
        <w:rPr>
          <w:rFonts w:ascii="楷体_GB2312" w:eastAsia="楷体_GB2312" w:hAnsi="微软雅黑" w:cs="宋体" w:hint="eastAsia"/>
          <w:color w:val="333333"/>
          <w:kern w:val="0"/>
          <w:sz w:val="32"/>
          <w:szCs w:val="32"/>
        </w:rPr>
        <w:t>第十条</w:t>
      </w:r>
      <w:r w:rsidRPr="009B2B0C">
        <w:rPr>
          <w:rFonts w:ascii="仿宋_GB2312" w:eastAsia="仿宋_GB2312" w:hAnsi="微软雅黑" w:cs="宋体" w:hint="eastAsia"/>
          <w:color w:val="333333"/>
          <w:kern w:val="0"/>
          <w:sz w:val="32"/>
          <w:szCs w:val="32"/>
        </w:rPr>
        <w:t xml:space="preserve">  院党委负责考核教职工政治理论学习开展情况，各支部要严格考勤制度，指定专人做好学习记录。要建立教职工政治理论学习档案，包括学习计划、出勤情况、学习记录、学习总结等。不得随意占用集体学习时间，每学期将学习情况报院党委备案。</w:t>
      </w:r>
    </w:p>
    <w:p w:rsidR="00534DDD" w:rsidRPr="009B2B0C" w:rsidRDefault="00534DDD" w:rsidP="009C0BD9">
      <w:pPr>
        <w:widowControl/>
        <w:shd w:val="clear" w:color="auto" w:fill="FFFFFF"/>
        <w:spacing w:line="360" w:lineRule="auto"/>
        <w:ind w:firstLine="495"/>
        <w:jc w:val="left"/>
        <w:rPr>
          <w:rFonts w:ascii="微软雅黑" w:eastAsia="微软雅黑" w:hAnsi="微软雅黑" w:cs="宋体"/>
          <w:color w:val="333333"/>
          <w:kern w:val="0"/>
          <w:sz w:val="32"/>
          <w:szCs w:val="32"/>
        </w:rPr>
      </w:pPr>
      <w:r w:rsidRPr="009B2B0C">
        <w:rPr>
          <w:rFonts w:ascii="楷体_GB2312" w:eastAsia="楷体_GB2312" w:hAnsi="微软雅黑" w:cs="宋体" w:hint="eastAsia"/>
          <w:color w:val="333333"/>
          <w:kern w:val="0"/>
          <w:sz w:val="32"/>
          <w:szCs w:val="32"/>
        </w:rPr>
        <w:t xml:space="preserve">第十一条  </w:t>
      </w:r>
      <w:r w:rsidRPr="009B2B0C">
        <w:rPr>
          <w:rFonts w:ascii="仿宋_GB2312" w:eastAsia="仿宋_GB2312" w:hAnsi="微软雅黑" w:cs="宋体" w:hint="eastAsia"/>
          <w:color w:val="333333"/>
          <w:kern w:val="0"/>
          <w:sz w:val="32"/>
          <w:szCs w:val="32"/>
        </w:rPr>
        <w:t>将教职工参加政治理论学习情况纳入意识形态工作责任制监督检查范围，作为党支部书记抓党建工作考核的重要内容，纳入考评体系。</w:t>
      </w:r>
    </w:p>
    <w:p w:rsidR="00534DDD" w:rsidRPr="009B2B0C" w:rsidRDefault="00534DDD" w:rsidP="009C0BD9">
      <w:pPr>
        <w:widowControl/>
        <w:shd w:val="clear" w:color="auto" w:fill="FFFFFF"/>
        <w:spacing w:line="360" w:lineRule="auto"/>
        <w:ind w:firstLine="495"/>
        <w:jc w:val="left"/>
        <w:rPr>
          <w:rFonts w:ascii="仿宋_GB2312" w:eastAsia="仿宋_GB2312" w:hAnsi="微软雅黑" w:cs="宋体"/>
          <w:color w:val="333333"/>
          <w:kern w:val="0"/>
          <w:sz w:val="32"/>
          <w:szCs w:val="32"/>
        </w:rPr>
      </w:pPr>
      <w:r w:rsidRPr="009B2B0C">
        <w:rPr>
          <w:rFonts w:ascii="楷体_GB2312" w:eastAsia="楷体_GB2312" w:hAnsi="微软雅黑" w:cs="宋体" w:hint="eastAsia"/>
          <w:color w:val="333333"/>
          <w:kern w:val="0"/>
          <w:sz w:val="32"/>
          <w:szCs w:val="32"/>
        </w:rPr>
        <w:t xml:space="preserve">第十二条  </w:t>
      </w:r>
      <w:r w:rsidRPr="009B2B0C">
        <w:rPr>
          <w:rFonts w:ascii="仿宋_GB2312" w:eastAsia="仿宋_GB2312" w:hAnsi="微软雅黑" w:cs="宋体" w:hint="eastAsia"/>
          <w:color w:val="333333"/>
          <w:kern w:val="0"/>
          <w:sz w:val="32"/>
          <w:szCs w:val="32"/>
        </w:rPr>
        <w:t>将教职工参加政治理论学习的情况纳入教职工年度考核。无故缺席1/3者，不能评优；无故缺席1/2者，年度考核不合格。</w:t>
      </w:r>
    </w:p>
    <w:p w:rsidR="00534DDD" w:rsidRPr="009B2B0C" w:rsidRDefault="00534DDD" w:rsidP="009C0BD9">
      <w:pPr>
        <w:widowControl/>
        <w:shd w:val="clear" w:color="auto" w:fill="FFFFFF"/>
        <w:spacing w:line="360" w:lineRule="auto"/>
        <w:ind w:firstLine="495"/>
        <w:jc w:val="left"/>
        <w:rPr>
          <w:rFonts w:ascii="微软雅黑" w:eastAsia="微软雅黑" w:hAnsi="微软雅黑" w:cs="宋体"/>
          <w:color w:val="333333"/>
          <w:kern w:val="0"/>
          <w:sz w:val="32"/>
          <w:szCs w:val="32"/>
        </w:rPr>
      </w:pPr>
    </w:p>
    <w:p w:rsidR="00534DDD" w:rsidRPr="009B2B0C" w:rsidRDefault="00534DDD" w:rsidP="009C0BD9">
      <w:pPr>
        <w:widowControl/>
        <w:shd w:val="clear" w:color="auto" w:fill="FFFFFF"/>
        <w:spacing w:line="360" w:lineRule="auto"/>
        <w:jc w:val="center"/>
        <w:rPr>
          <w:rFonts w:ascii="微软雅黑" w:eastAsia="微软雅黑" w:hAnsi="微软雅黑" w:cs="宋体"/>
          <w:color w:val="333333"/>
          <w:kern w:val="0"/>
          <w:sz w:val="32"/>
          <w:szCs w:val="32"/>
        </w:rPr>
      </w:pPr>
      <w:r w:rsidRPr="009B2B0C">
        <w:rPr>
          <w:rFonts w:ascii="黑体" w:eastAsia="黑体" w:hAnsi="黑体" w:cs="宋体" w:hint="eastAsia"/>
          <w:color w:val="333333"/>
          <w:kern w:val="0"/>
          <w:sz w:val="32"/>
          <w:szCs w:val="32"/>
        </w:rPr>
        <w:t>第六章 附 则</w:t>
      </w:r>
    </w:p>
    <w:p w:rsidR="00534DDD" w:rsidRPr="009B2B0C" w:rsidRDefault="00534DDD" w:rsidP="009C0BD9">
      <w:pPr>
        <w:widowControl/>
        <w:shd w:val="clear" w:color="auto" w:fill="FFFFFF"/>
        <w:spacing w:line="360" w:lineRule="auto"/>
        <w:ind w:firstLine="495"/>
        <w:jc w:val="left"/>
        <w:rPr>
          <w:rFonts w:ascii="微软雅黑" w:eastAsia="微软雅黑" w:hAnsi="微软雅黑" w:cs="宋体"/>
          <w:color w:val="333333"/>
          <w:kern w:val="0"/>
          <w:sz w:val="32"/>
          <w:szCs w:val="32"/>
        </w:rPr>
      </w:pPr>
      <w:r w:rsidRPr="009B2B0C">
        <w:rPr>
          <w:rFonts w:ascii="楷体_GB2312" w:eastAsia="楷体_GB2312" w:hAnsi="微软雅黑" w:cs="宋体" w:hint="eastAsia"/>
          <w:color w:val="333333"/>
          <w:kern w:val="0"/>
          <w:sz w:val="32"/>
          <w:szCs w:val="32"/>
        </w:rPr>
        <w:t>第十三条</w:t>
      </w:r>
      <w:r w:rsidRPr="009B2B0C">
        <w:rPr>
          <w:rFonts w:ascii="仿宋_GB2312" w:eastAsia="仿宋_GB2312" w:hAnsi="微软雅黑" w:cs="宋体" w:hint="eastAsia"/>
          <w:color w:val="333333"/>
          <w:kern w:val="0"/>
          <w:sz w:val="32"/>
          <w:szCs w:val="32"/>
        </w:rPr>
        <w:t xml:space="preserve"> 本办法由院党委负责解释。</w:t>
      </w:r>
    </w:p>
    <w:p w:rsidR="00534DDD" w:rsidRPr="009B2B0C" w:rsidRDefault="00534DDD" w:rsidP="009C0BD9">
      <w:pPr>
        <w:spacing w:line="360" w:lineRule="auto"/>
        <w:rPr>
          <w:sz w:val="32"/>
          <w:szCs w:val="32"/>
        </w:rPr>
      </w:pPr>
    </w:p>
    <w:p w:rsidR="00313C3C" w:rsidRPr="00CA5FFE" w:rsidRDefault="00534DDD" w:rsidP="00313C3C">
      <w:pPr>
        <w:widowControl/>
        <w:spacing w:beforeLines="50" w:before="156" w:afterLines="150" w:after="468" w:line="360" w:lineRule="auto"/>
        <w:jc w:val="center"/>
        <w:outlineLvl w:val="0"/>
        <w:rPr>
          <w:rFonts w:ascii="黑体" w:eastAsia="黑体" w:hAnsi="黑体"/>
          <w:kern w:val="44"/>
          <w:sz w:val="36"/>
          <w:szCs w:val="36"/>
        </w:rPr>
      </w:pPr>
      <w:r w:rsidRPr="009B2B0C">
        <w:rPr>
          <w:rFonts w:ascii="仿宋_GB2312" w:eastAsia="仿宋_GB2312" w:hAnsi="仿宋"/>
          <w:sz w:val="32"/>
          <w:szCs w:val="32"/>
        </w:rPr>
        <w:br w:type="page"/>
      </w:r>
      <w:bookmarkStart w:id="4" w:name="_Toc45269095"/>
      <w:r w:rsidR="00313C3C" w:rsidRPr="00CA5FFE">
        <w:rPr>
          <w:rFonts w:ascii="黑体" w:eastAsia="黑体" w:hAnsi="黑体" w:hint="eastAsia"/>
          <w:kern w:val="44"/>
          <w:sz w:val="36"/>
          <w:szCs w:val="36"/>
        </w:rPr>
        <w:lastRenderedPageBreak/>
        <w:t>物理与光电工程学院学科平台建设经费使用方案</w:t>
      </w:r>
      <w:bookmarkEnd w:id="4"/>
    </w:p>
    <w:p w:rsidR="00313C3C" w:rsidRPr="009B2B0C" w:rsidRDefault="00313C3C" w:rsidP="00313C3C">
      <w:pPr>
        <w:tabs>
          <w:tab w:val="left" w:pos="6521"/>
        </w:tabs>
        <w:spacing w:line="360" w:lineRule="auto"/>
        <w:ind w:firstLineChars="200" w:firstLine="640"/>
        <w:rPr>
          <w:rFonts w:ascii="仿宋" w:eastAsia="仿宋" w:hAnsi="仿宋"/>
          <w:sz w:val="32"/>
          <w:szCs w:val="32"/>
        </w:rPr>
      </w:pPr>
      <w:proofErr w:type="gramStart"/>
      <w:r w:rsidRPr="009B2B0C">
        <w:rPr>
          <w:rFonts w:ascii="仿宋" w:eastAsia="仿宋" w:hAnsi="仿宋" w:hint="eastAsia"/>
          <w:sz w:val="32"/>
          <w:szCs w:val="32"/>
        </w:rPr>
        <w:t>按照校发〔2018〕</w:t>
      </w:r>
      <w:proofErr w:type="gramEnd"/>
      <w:r w:rsidRPr="009B2B0C">
        <w:rPr>
          <w:rFonts w:ascii="仿宋" w:eastAsia="仿宋" w:hAnsi="仿宋" w:hint="eastAsia"/>
          <w:sz w:val="32"/>
          <w:szCs w:val="32"/>
        </w:rPr>
        <w:t>27 号文件《太原理工大学学科建设经费管理办法》的精神，考虑学科和学院未来的发展规划，现制定</w:t>
      </w:r>
      <w:proofErr w:type="gramStart"/>
      <w:r w:rsidRPr="009B2B0C">
        <w:rPr>
          <w:rFonts w:ascii="仿宋" w:eastAsia="仿宋" w:hAnsi="仿宋" w:hint="eastAsia"/>
          <w:sz w:val="32"/>
          <w:szCs w:val="32"/>
        </w:rPr>
        <w:t>物电学院</w:t>
      </w:r>
      <w:proofErr w:type="gramEnd"/>
      <w:r w:rsidRPr="009B2B0C">
        <w:rPr>
          <w:rFonts w:ascii="仿宋" w:eastAsia="仿宋" w:hAnsi="仿宋" w:hint="eastAsia"/>
          <w:sz w:val="32"/>
          <w:szCs w:val="32"/>
        </w:rPr>
        <w:t>学科建设经费使用方案。学科建设经费除不大于10%的经费用于学科学术交流，其余部分全部用于购买仪器设备。购买仪器设备的学科建设经费优先支持优秀的年轻学术带头人和学部发展潜力的团队。支持经费所购买设备需对学科具有支撑作用并能产生预期效果，尽量购买受益面较大的设备。</w:t>
      </w:r>
    </w:p>
    <w:p w:rsidR="00313C3C" w:rsidRPr="009B2B0C" w:rsidRDefault="00313C3C" w:rsidP="00313C3C">
      <w:pPr>
        <w:spacing w:line="360" w:lineRule="auto"/>
        <w:ind w:firstLineChars="200" w:firstLine="640"/>
        <w:rPr>
          <w:rFonts w:ascii="仿宋" w:eastAsia="仿宋" w:hAnsi="仿宋"/>
          <w:sz w:val="32"/>
          <w:szCs w:val="32"/>
        </w:rPr>
      </w:pPr>
      <w:r w:rsidRPr="009B2B0C">
        <w:rPr>
          <w:rFonts w:ascii="仿宋" w:eastAsia="仿宋" w:hAnsi="仿宋" w:hint="eastAsia"/>
          <w:sz w:val="32"/>
          <w:szCs w:val="32"/>
        </w:rPr>
        <w:t>考虑到学科建设经费尽可能支持发展潜力的年轻人，且尽可能支持更多的年轻人，故每人只能享用一次，具备以下条件之一的优秀年轻学术带头人和教师，将逐步给予支持。</w:t>
      </w:r>
    </w:p>
    <w:p w:rsidR="00313C3C" w:rsidRPr="009B2B0C" w:rsidRDefault="00313C3C" w:rsidP="00313C3C">
      <w:pPr>
        <w:numPr>
          <w:ilvl w:val="0"/>
          <w:numId w:val="28"/>
        </w:numPr>
        <w:spacing w:line="360" w:lineRule="auto"/>
        <w:ind w:firstLineChars="100" w:firstLine="320"/>
        <w:rPr>
          <w:rFonts w:ascii="仿宋" w:eastAsia="仿宋" w:hAnsi="仿宋"/>
          <w:sz w:val="32"/>
          <w:szCs w:val="32"/>
        </w:rPr>
      </w:pPr>
      <w:r w:rsidRPr="009B2B0C">
        <w:rPr>
          <w:rFonts w:ascii="仿宋" w:eastAsia="仿宋" w:hAnsi="仿宋" w:hint="eastAsia"/>
          <w:sz w:val="32"/>
          <w:szCs w:val="32"/>
        </w:rPr>
        <w:t>杰青、</w:t>
      </w:r>
      <w:proofErr w:type="gramStart"/>
      <w:r w:rsidRPr="009B2B0C">
        <w:rPr>
          <w:rFonts w:ascii="仿宋" w:eastAsia="仿宋" w:hAnsi="仿宋" w:hint="eastAsia"/>
          <w:sz w:val="32"/>
          <w:szCs w:val="32"/>
        </w:rPr>
        <w:t>优青或</w:t>
      </w:r>
      <w:proofErr w:type="gramEnd"/>
      <w:r w:rsidRPr="009B2B0C">
        <w:rPr>
          <w:rFonts w:ascii="仿宋" w:eastAsia="仿宋" w:hAnsi="仿宋" w:hint="eastAsia"/>
          <w:sz w:val="32"/>
          <w:szCs w:val="32"/>
        </w:rPr>
        <w:t>长江学者获得者。</w:t>
      </w:r>
    </w:p>
    <w:p w:rsidR="00313C3C" w:rsidRPr="009B2B0C" w:rsidRDefault="00313C3C" w:rsidP="00313C3C">
      <w:pPr>
        <w:numPr>
          <w:ilvl w:val="0"/>
          <w:numId w:val="28"/>
        </w:numPr>
        <w:spacing w:line="360" w:lineRule="auto"/>
        <w:ind w:firstLineChars="100" w:firstLine="320"/>
        <w:rPr>
          <w:rFonts w:ascii="仿宋" w:eastAsia="仿宋" w:hAnsi="仿宋"/>
          <w:sz w:val="32"/>
          <w:szCs w:val="32"/>
        </w:rPr>
      </w:pPr>
      <w:r w:rsidRPr="009B2B0C">
        <w:rPr>
          <w:rFonts w:ascii="仿宋" w:eastAsia="仿宋" w:hAnsi="仿宋" w:hint="eastAsia"/>
          <w:sz w:val="32"/>
          <w:szCs w:val="32"/>
        </w:rPr>
        <w:t>承担两项以上国家自然科学面上基金或类似级别的其它类国家级项目的年轻教师。</w:t>
      </w:r>
    </w:p>
    <w:p w:rsidR="00313C3C" w:rsidRPr="009B2B0C" w:rsidRDefault="00313C3C" w:rsidP="00313C3C">
      <w:pPr>
        <w:numPr>
          <w:ilvl w:val="0"/>
          <w:numId w:val="28"/>
        </w:numPr>
        <w:spacing w:line="360" w:lineRule="auto"/>
        <w:ind w:firstLineChars="100" w:firstLine="320"/>
        <w:rPr>
          <w:rFonts w:ascii="仿宋" w:eastAsia="仿宋" w:hAnsi="仿宋"/>
          <w:sz w:val="32"/>
          <w:szCs w:val="32"/>
        </w:rPr>
      </w:pPr>
      <w:r w:rsidRPr="009B2B0C">
        <w:rPr>
          <w:rFonts w:ascii="仿宋" w:eastAsia="仿宋" w:hAnsi="仿宋" w:hint="eastAsia"/>
          <w:sz w:val="32"/>
          <w:szCs w:val="32"/>
        </w:rPr>
        <w:t>三晋学者、青年三</w:t>
      </w:r>
      <w:proofErr w:type="gramStart"/>
      <w:r w:rsidRPr="009B2B0C">
        <w:rPr>
          <w:rFonts w:ascii="仿宋" w:eastAsia="仿宋" w:hAnsi="仿宋" w:hint="eastAsia"/>
          <w:sz w:val="32"/>
          <w:szCs w:val="32"/>
        </w:rPr>
        <w:t>晋学者</w:t>
      </w:r>
      <w:proofErr w:type="gramEnd"/>
      <w:r w:rsidRPr="009B2B0C">
        <w:rPr>
          <w:rFonts w:ascii="仿宋" w:eastAsia="仿宋" w:hAnsi="仿宋" w:hint="eastAsia"/>
          <w:sz w:val="32"/>
          <w:szCs w:val="32"/>
        </w:rPr>
        <w:t>或山西省青年拔尖人才获得者。</w:t>
      </w:r>
    </w:p>
    <w:p w:rsidR="00313C3C" w:rsidRPr="009B2B0C" w:rsidRDefault="00313C3C" w:rsidP="00313C3C">
      <w:pPr>
        <w:numPr>
          <w:ilvl w:val="0"/>
          <w:numId w:val="28"/>
        </w:numPr>
        <w:spacing w:line="360" w:lineRule="auto"/>
        <w:ind w:firstLineChars="100" w:firstLine="320"/>
        <w:rPr>
          <w:rFonts w:ascii="仿宋" w:eastAsia="仿宋" w:hAnsi="仿宋"/>
          <w:sz w:val="32"/>
          <w:szCs w:val="32"/>
        </w:rPr>
      </w:pPr>
      <w:r w:rsidRPr="009B2B0C">
        <w:rPr>
          <w:rFonts w:ascii="仿宋" w:eastAsia="仿宋" w:hAnsi="仿宋" w:hint="eastAsia"/>
          <w:sz w:val="32"/>
          <w:szCs w:val="32"/>
        </w:rPr>
        <w:t>在Nature或Science或其有影响力的子刊发表1篇及以上论文。</w:t>
      </w:r>
    </w:p>
    <w:p w:rsidR="00313C3C" w:rsidRPr="009B2B0C" w:rsidRDefault="00313C3C" w:rsidP="00313C3C">
      <w:pPr>
        <w:numPr>
          <w:ilvl w:val="0"/>
          <w:numId w:val="28"/>
        </w:numPr>
        <w:spacing w:line="360" w:lineRule="auto"/>
        <w:ind w:firstLineChars="100" w:firstLine="320"/>
        <w:rPr>
          <w:rFonts w:ascii="仿宋" w:eastAsia="仿宋" w:hAnsi="仿宋"/>
          <w:sz w:val="32"/>
          <w:szCs w:val="32"/>
        </w:rPr>
      </w:pPr>
      <w:r w:rsidRPr="009B2B0C">
        <w:rPr>
          <w:rFonts w:ascii="仿宋" w:eastAsia="仿宋" w:hAnsi="仿宋" w:hint="eastAsia"/>
          <w:sz w:val="32"/>
          <w:szCs w:val="32"/>
        </w:rPr>
        <w:t>作为第一完成人获得省科学技术奖励二等奖以上。</w:t>
      </w:r>
    </w:p>
    <w:p w:rsidR="00313C3C" w:rsidRPr="009B2B0C" w:rsidRDefault="00313C3C" w:rsidP="00313C3C">
      <w:pPr>
        <w:numPr>
          <w:ilvl w:val="0"/>
          <w:numId w:val="28"/>
        </w:numPr>
        <w:spacing w:line="360" w:lineRule="auto"/>
        <w:ind w:firstLineChars="100" w:firstLine="320"/>
        <w:rPr>
          <w:rFonts w:ascii="仿宋" w:eastAsia="仿宋" w:hAnsi="仿宋"/>
          <w:sz w:val="32"/>
          <w:szCs w:val="32"/>
        </w:rPr>
      </w:pPr>
      <w:r w:rsidRPr="009B2B0C">
        <w:rPr>
          <w:rFonts w:ascii="仿宋" w:eastAsia="仿宋" w:hAnsi="仿宋" w:hint="eastAsia"/>
          <w:sz w:val="32"/>
          <w:szCs w:val="32"/>
        </w:rPr>
        <w:t xml:space="preserve">专利转让进账经费50万及以上。    </w:t>
      </w:r>
    </w:p>
    <w:p w:rsidR="00313C3C" w:rsidRPr="009B2B0C" w:rsidRDefault="00313C3C" w:rsidP="00313C3C">
      <w:pPr>
        <w:spacing w:line="360" w:lineRule="auto"/>
        <w:ind w:firstLine="200"/>
        <w:rPr>
          <w:rFonts w:ascii="仿宋" w:eastAsia="仿宋" w:hAnsi="仿宋"/>
          <w:sz w:val="32"/>
          <w:szCs w:val="32"/>
        </w:rPr>
      </w:pPr>
      <w:r w:rsidRPr="009B2B0C">
        <w:rPr>
          <w:rFonts w:ascii="仿宋" w:eastAsia="仿宋" w:hAnsi="仿宋" w:hint="eastAsia"/>
          <w:sz w:val="32"/>
          <w:szCs w:val="32"/>
        </w:rPr>
        <w:lastRenderedPageBreak/>
        <w:t>备注：以上人员获得省级及以上团队、平台的优先倾斜资助。</w:t>
      </w:r>
    </w:p>
    <w:p w:rsidR="00313C3C" w:rsidRPr="009B2B0C" w:rsidRDefault="00313C3C" w:rsidP="00313C3C">
      <w:pPr>
        <w:spacing w:line="360" w:lineRule="auto"/>
        <w:ind w:firstLine="200"/>
        <w:rPr>
          <w:rFonts w:ascii="仿宋" w:eastAsia="仿宋" w:hAnsi="仿宋"/>
          <w:sz w:val="32"/>
          <w:szCs w:val="32"/>
        </w:rPr>
      </w:pPr>
      <w:r w:rsidRPr="009B2B0C">
        <w:rPr>
          <w:rFonts w:ascii="仿宋" w:eastAsia="仿宋" w:hAnsi="仿宋" w:hint="eastAsia"/>
          <w:sz w:val="32"/>
          <w:szCs w:val="32"/>
        </w:rPr>
        <w:t xml:space="preserve">                              物理与光电工程学院</w:t>
      </w:r>
    </w:p>
    <w:p w:rsidR="00313C3C" w:rsidRPr="009B2B0C" w:rsidRDefault="00313C3C" w:rsidP="00313C3C">
      <w:pPr>
        <w:spacing w:line="360" w:lineRule="auto"/>
        <w:ind w:firstLine="200"/>
        <w:rPr>
          <w:rFonts w:ascii="仿宋" w:eastAsia="仿宋" w:hAnsi="仿宋"/>
          <w:sz w:val="32"/>
          <w:szCs w:val="32"/>
        </w:rPr>
      </w:pPr>
      <w:r w:rsidRPr="009B2B0C">
        <w:rPr>
          <w:rFonts w:ascii="仿宋" w:eastAsia="仿宋" w:hAnsi="仿宋" w:hint="eastAsia"/>
          <w:sz w:val="32"/>
          <w:szCs w:val="32"/>
        </w:rPr>
        <w:t xml:space="preserve">                               2019年03月10日</w:t>
      </w:r>
    </w:p>
    <w:p w:rsidR="00313C3C" w:rsidRPr="009B2B0C" w:rsidRDefault="00313C3C" w:rsidP="00313C3C">
      <w:pPr>
        <w:spacing w:line="360" w:lineRule="auto"/>
        <w:ind w:firstLineChars="200" w:firstLine="640"/>
        <w:rPr>
          <w:rFonts w:ascii="仿宋" w:eastAsia="仿宋" w:hAnsi="仿宋"/>
          <w:sz w:val="32"/>
          <w:szCs w:val="32"/>
        </w:rPr>
      </w:pPr>
    </w:p>
    <w:p w:rsidR="00313C3C" w:rsidRPr="009B2B0C" w:rsidRDefault="00313C3C" w:rsidP="00313C3C">
      <w:pPr>
        <w:spacing w:line="360" w:lineRule="auto"/>
        <w:ind w:firstLineChars="200" w:firstLine="640"/>
        <w:rPr>
          <w:rFonts w:ascii="仿宋" w:eastAsia="仿宋" w:hAnsi="仿宋"/>
          <w:sz w:val="32"/>
          <w:szCs w:val="32"/>
        </w:rPr>
      </w:pPr>
    </w:p>
    <w:p w:rsidR="00313C3C" w:rsidRPr="009B2B0C" w:rsidRDefault="00313C3C" w:rsidP="00313C3C">
      <w:pPr>
        <w:spacing w:line="360" w:lineRule="auto"/>
        <w:ind w:firstLineChars="200" w:firstLine="640"/>
        <w:rPr>
          <w:rFonts w:ascii="仿宋" w:eastAsia="仿宋" w:hAnsi="仿宋"/>
          <w:sz w:val="32"/>
          <w:szCs w:val="32"/>
        </w:rPr>
      </w:pPr>
      <w:r w:rsidRPr="009B2B0C">
        <w:rPr>
          <w:rFonts w:ascii="仿宋" w:eastAsia="仿宋" w:hAnsi="仿宋"/>
          <w:sz w:val="32"/>
          <w:szCs w:val="32"/>
        </w:rPr>
        <w:t>根据学校下发到我院的学科建设经费</w:t>
      </w:r>
      <w:r w:rsidRPr="009B2B0C">
        <w:rPr>
          <w:rFonts w:ascii="仿宋" w:eastAsia="仿宋" w:hAnsi="仿宋" w:hint="eastAsia"/>
          <w:sz w:val="32"/>
          <w:szCs w:val="32"/>
        </w:rPr>
        <w:t>2019-2021年的预算经费额度：</w:t>
      </w:r>
    </w:p>
    <w:p w:rsidR="00313C3C" w:rsidRPr="009B2B0C" w:rsidRDefault="00313C3C" w:rsidP="00313C3C">
      <w:pPr>
        <w:spacing w:line="360" w:lineRule="auto"/>
        <w:ind w:firstLineChars="200" w:firstLine="640"/>
        <w:rPr>
          <w:rFonts w:ascii="仿宋" w:eastAsia="仿宋" w:hAnsi="仿宋"/>
          <w:sz w:val="32"/>
          <w:szCs w:val="32"/>
        </w:rPr>
      </w:pPr>
      <w:r w:rsidRPr="009B2B0C">
        <w:rPr>
          <w:rFonts w:ascii="仿宋" w:eastAsia="仿宋" w:hAnsi="仿宋" w:hint="eastAsia"/>
          <w:sz w:val="32"/>
          <w:szCs w:val="32"/>
        </w:rPr>
        <w:t>2019年180万元，</w:t>
      </w:r>
    </w:p>
    <w:p w:rsidR="00313C3C" w:rsidRPr="009B2B0C" w:rsidRDefault="00313C3C" w:rsidP="00313C3C">
      <w:pPr>
        <w:spacing w:line="360" w:lineRule="auto"/>
        <w:ind w:firstLineChars="200" w:firstLine="640"/>
        <w:rPr>
          <w:rFonts w:ascii="仿宋" w:eastAsia="仿宋" w:hAnsi="仿宋"/>
          <w:sz w:val="32"/>
          <w:szCs w:val="32"/>
        </w:rPr>
      </w:pPr>
      <w:r w:rsidRPr="009B2B0C">
        <w:rPr>
          <w:rFonts w:ascii="仿宋" w:eastAsia="仿宋" w:hAnsi="仿宋" w:hint="eastAsia"/>
          <w:sz w:val="32"/>
          <w:szCs w:val="32"/>
        </w:rPr>
        <w:t>2020年150万元，</w:t>
      </w:r>
    </w:p>
    <w:p w:rsidR="00313C3C" w:rsidRPr="009B2B0C" w:rsidRDefault="00313C3C" w:rsidP="00313C3C">
      <w:pPr>
        <w:spacing w:line="360" w:lineRule="auto"/>
        <w:ind w:firstLineChars="200" w:firstLine="640"/>
        <w:rPr>
          <w:rFonts w:ascii="仿宋" w:eastAsia="仿宋" w:hAnsi="仿宋"/>
          <w:sz w:val="32"/>
          <w:szCs w:val="32"/>
        </w:rPr>
      </w:pPr>
      <w:r w:rsidRPr="009B2B0C">
        <w:rPr>
          <w:rFonts w:ascii="仿宋" w:eastAsia="仿宋" w:hAnsi="仿宋" w:hint="eastAsia"/>
          <w:sz w:val="32"/>
          <w:szCs w:val="32"/>
        </w:rPr>
        <w:t>2021年200万元。</w:t>
      </w:r>
    </w:p>
    <w:p w:rsidR="00313C3C" w:rsidRPr="009B2B0C" w:rsidRDefault="00313C3C" w:rsidP="00313C3C">
      <w:pPr>
        <w:spacing w:line="360" w:lineRule="auto"/>
        <w:ind w:firstLineChars="200" w:firstLine="640"/>
        <w:rPr>
          <w:rFonts w:ascii="仿宋" w:eastAsia="仿宋" w:hAnsi="仿宋"/>
          <w:sz w:val="32"/>
          <w:szCs w:val="32"/>
        </w:rPr>
      </w:pPr>
      <w:r w:rsidRPr="009B2B0C">
        <w:rPr>
          <w:rFonts w:ascii="仿宋" w:eastAsia="仿宋" w:hAnsi="仿宋" w:hint="eastAsia"/>
          <w:sz w:val="32"/>
          <w:szCs w:val="32"/>
        </w:rPr>
        <w:t>结合学部、学科发展、学科评估、个人发展和成果情况，具体预算额度经费额度分配如下：</w:t>
      </w:r>
    </w:p>
    <w:p w:rsidR="00313C3C" w:rsidRPr="009B2B0C" w:rsidRDefault="00313C3C" w:rsidP="00313C3C">
      <w:pPr>
        <w:spacing w:line="360" w:lineRule="auto"/>
        <w:ind w:firstLineChars="100" w:firstLine="320"/>
        <w:rPr>
          <w:rFonts w:ascii="仿宋" w:eastAsia="仿宋" w:hAnsi="仿宋"/>
          <w:sz w:val="32"/>
          <w:szCs w:val="32"/>
        </w:rPr>
      </w:pPr>
      <w:r w:rsidRPr="009B2B0C">
        <w:rPr>
          <w:rFonts w:ascii="仿宋" w:eastAsia="仿宋" w:hAnsi="仿宋" w:hint="eastAsia"/>
          <w:sz w:val="32"/>
          <w:szCs w:val="32"/>
          <w:highlight w:val="lightGray"/>
        </w:rPr>
        <w:t>（一）</w:t>
      </w:r>
      <w:r w:rsidRPr="009B2B0C">
        <w:rPr>
          <w:rFonts w:ascii="仿宋" w:eastAsia="仿宋" w:hAnsi="仿宋" w:hint="eastAsia"/>
          <w:sz w:val="32"/>
          <w:szCs w:val="32"/>
        </w:rPr>
        <w:t>学科建设经费的30万元用于学科建设学术交流。主要用于1）高水平学术活动。2）专家讲座费。3）会议费</w:t>
      </w:r>
    </w:p>
    <w:p w:rsidR="00313C3C" w:rsidRPr="009B2B0C" w:rsidRDefault="00313C3C" w:rsidP="00313C3C">
      <w:pPr>
        <w:spacing w:line="360" w:lineRule="auto"/>
        <w:ind w:firstLineChars="100" w:firstLine="320"/>
        <w:rPr>
          <w:rFonts w:ascii="仿宋" w:eastAsia="仿宋" w:hAnsi="仿宋"/>
          <w:sz w:val="32"/>
          <w:szCs w:val="32"/>
        </w:rPr>
      </w:pPr>
      <w:r w:rsidRPr="009B2B0C">
        <w:rPr>
          <w:rFonts w:ascii="仿宋" w:eastAsia="仿宋" w:hAnsi="仿宋" w:hint="eastAsia"/>
          <w:sz w:val="32"/>
          <w:szCs w:val="32"/>
        </w:rPr>
        <w:t>（二）考虑学科发展，支持潜力团队</w:t>
      </w:r>
    </w:p>
    <w:p w:rsidR="00313C3C" w:rsidRPr="009B2B0C" w:rsidRDefault="00313C3C" w:rsidP="00313C3C">
      <w:pPr>
        <w:pStyle w:val="ab"/>
        <w:spacing w:line="360" w:lineRule="auto"/>
        <w:ind w:firstLine="640"/>
        <w:rPr>
          <w:rFonts w:ascii="仿宋" w:eastAsia="仿宋" w:hAnsi="仿宋"/>
          <w:sz w:val="32"/>
          <w:szCs w:val="32"/>
        </w:rPr>
      </w:pPr>
      <w:r w:rsidRPr="009B2B0C">
        <w:rPr>
          <w:rFonts w:ascii="仿宋" w:eastAsia="仿宋" w:hAnsi="仿宋" w:hint="eastAsia"/>
          <w:sz w:val="32"/>
          <w:szCs w:val="32"/>
        </w:rPr>
        <w:t>1）物理学科40万元。（</w:t>
      </w:r>
      <w:proofErr w:type="gramStart"/>
      <w:r w:rsidRPr="009B2B0C">
        <w:rPr>
          <w:rFonts w:ascii="仿宋" w:eastAsia="仿宋" w:hAnsi="仿宋" w:hint="eastAsia"/>
          <w:sz w:val="32"/>
          <w:szCs w:val="32"/>
        </w:rPr>
        <w:t>曹恩思</w:t>
      </w:r>
      <w:proofErr w:type="gramEnd"/>
      <w:r w:rsidRPr="009B2B0C">
        <w:rPr>
          <w:rFonts w:ascii="仿宋" w:eastAsia="仿宋" w:hAnsi="仿宋" w:hint="eastAsia"/>
          <w:sz w:val="32"/>
          <w:szCs w:val="32"/>
        </w:rPr>
        <w:t>团队建设）</w:t>
      </w:r>
    </w:p>
    <w:p w:rsidR="00313C3C" w:rsidRPr="009B2B0C" w:rsidRDefault="00313C3C" w:rsidP="00313C3C">
      <w:pPr>
        <w:pStyle w:val="ab"/>
        <w:spacing w:line="360" w:lineRule="auto"/>
        <w:ind w:firstLine="640"/>
        <w:rPr>
          <w:rFonts w:ascii="仿宋" w:eastAsia="仿宋" w:hAnsi="仿宋"/>
          <w:sz w:val="32"/>
          <w:szCs w:val="32"/>
        </w:rPr>
      </w:pPr>
      <w:r w:rsidRPr="009B2B0C">
        <w:rPr>
          <w:rFonts w:ascii="仿宋" w:eastAsia="仿宋" w:hAnsi="仿宋" w:hint="eastAsia"/>
          <w:sz w:val="32"/>
          <w:szCs w:val="32"/>
        </w:rPr>
        <w:t>2）仪器科学与技术学科20万元。（</w:t>
      </w:r>
      <w:proofErr w:type="gramStart"/>
      <w:r w:rsidRPr="009B2B0C">
        <w:rPr>
          <w:rFonts w:ascii="仿宋" w:eastAsia="仿宋" w:hAnsi="仿宋" w:hint="eastAsia"/>
          <w:sz w:val="32"/>
          <w:szCs w:val="32"/>
        </w:rPr>
        <w:t>贾鹏团队</w:t>
      </w:r>
      <w:proofErr w:type="gramEnd"/>
      <w:r w:rsidRPr="009B2B0C">
        <w:rPr>
          <w:rFonts w:ascii="仿宋" w:eastAsia="仿宋" w:hAnsi="仿宋" w:hint="eastAsia"/>
          <w:sz w:val="32"/>
          <w:szCs w:val="32"/>
        </w:rPr>
        <w:t>建设）</w:t>
      </w:r>
    </w:p>
    <w:p w:rsidR="00313C3C" w:rsidRPr="009B2B0C" w:rsidRDefault="00313C3C" w:rsidP="00313C3C">
      <w:pPr>
        <w:pStyle w:val="ab"/>
        <w:spacing w:line="360" w:lineRule="auto"/>
        <w:ind w:firstLine="640"/>
        <w:rPr>
          <w:rFonts w:ascii="仿宋" w:eastAsia="仿宋" w:hAnsi="仿宋"/>
          <w:sz w:val="32"/>
          <w:szCs w:val="32"/>
        </w:rPr>
      </w:pPr>
      <w:r w:rsidRPr="009B2B0C">
        <w:rPr>
          <w:rFonts w:ascii="仿宋" w:eastAsia="仿宋" w:hAnsi="仿宋" w:hint="eastAsia"/>
          <w:sz w:val="32"/>
          <w:szCs w:val="32"/>
        </w:rPr>
        <w:t>3）光学工程学科15万元（</w:t>
      </w:r>
      <w:proofErr w:type="gramStart"/>
      <w:r w:rsidRPr="009B2B0C">
        <w:rPr>
          <w:rFonts w:ascii="仿宋" w:eastAsia="仿宋" w:hAnsi="仿宋" w:hint="eastAsia"/>
          <w:sz w:val="32"/>
          <w:szCs w:val="32"/>
        </w:rPr>
        <w:t>杨玲珍团队</w:t>
      </w:r>
      <w:proofErr w:type="gramEnd"/>
      <w:r w:rsidRPr="009B2B0C">
        <w:rPr>
          <w:rFonts w:ascii="仿宋" w:eastAsia="仿宋" w:hAnsi="仿宋" w:hint="eastAsia"/>
          <w:sz w:val="32"/>
          <w:szCs w:val="32"/>
        </w:rPr>
        <w:t>建设）。</w:t>
      </w:r>
    </w:p>
    <w:p w:rsidR="00313C3C" w:rsidRPr="009B2B0C" w:rsidRDefault="00313C3C" w:rsidP="00313C3C">
      <w:pPr>
        <w:spacing w:line="360" w:lineRule="auto"/>
        <w:ind w:firstLine="200"/>
        <w:rPr>
          <w:rFonts w:ascii="仿宋" w:eastAsia="仿宋" w:hAnsi="仿宋"/>
          <w:sz w:val="32"/>
          <w:szCs w:val="32"/>
        </w:rPr>
      </w:pPr>
      <w:r w:rsidRPr="009B2B0C">
        <w:rPr>
          <w:rFonts w:ascii="仿宋" w:eastAsia="仿宋" w:hAnsi="仿宋" w:hint="eastAsia"/>
          <w:sz w:val="32"/>
          <w:szCs w:val="32"/>
        </w:rPr>
        <w:t>（三）考虑个人目前发展潜力，考虑到崔艳霞、黄小勇、田跃已经2018年获得学科建设经费资助，2019年-2021年的学科经费资助用于以下人员：</w:t>
      </w:r>
    </w:p>
    <w:p w:rsidR="00313C3C" w:rsidRPr="009B2B0C" w:rsidRDefault="00313C3C" w:rsidP="00313C3C">
      <w:pPr>
        <w:pStyle w:val="ab"/>
        <w:tabs>
          <w:tab w:val="left" w:pos="6096"/>
        </w:tabs>
        <w:spacing w:line="360" w:lineRule="auto"/>
        <w:ind w:firstLine="640"/>
        <w:rPr>
          <w:rFonts w:ascii="仿宋" w:eastAsia="仿宋" w:hAnsi="仿宋"/>
          <w:sz w:val="32"/>
          <w:szCs w:val="32"/>
        </w:rPr>
      </w:pPr>
      <w:r w:rsidRPr="009B2B0C">
        <w:rPr>
          <w:rFonts w:ascii="仿宋" w:eastAsia="仿宋" w:hAnsi="仿宋" w:hint="eastAsia"/>
          <w:sz w:val="32"/>
          <w:szCs w:val="32"/>
        </w:rPr>
        <w:t>王安帮（100万元），靳宝全（80万元），张明江（80万</w:t>
      </w:r>
      <w:r w:rsidRPr="009B2B0C">
        <w:rPr>
          <w:rFonts w:ascii="仿宋" w:eastAsia="仿宋" w:hAnsi="仿宋" w:hint="eastAsia"/>
          <w:sz w:val="32"/>
          <w:szCs w:val="32"/>
        </w:rPr>
        <w:lastRenderedPageBreak/>
        <w:t>元），刘绍鼎（80万元），陈智辉（60万元），聂仲泉（25万元）</w:t>
      </w:r>
    </w:p>
    <w:p w:rsidR="00313C3C" w:rsidRPr="009B2B0C" w:rsidRDefault="00313C3C" w:rsidP="00313C3C">
      <w:pPr>
        <w:pStyle w:val="ab"/>
        <w:ind w:firstLine="640"/>
        <w:rPr>
          <w:rFonts w:ascii="仿宋" w:eastAsia="仿宋" w:hAnsi="仿宋"/>
          <w:sz w:val="32"/>
          <w:szCs w:val="32"/>
        </w:rPr>
      </w:pPr>
    </w:p>
    <w:p w:rsidR="00313C3C" w:rsidRPr="009B2B0C" w:rsidRDefault="00313C3C" w:rsidP="00313C3C">
      <w:pPr>
        <w:widowControl/>
        <w:jc w:val="left"/>
        <w:rPr>
          <w:rFonts w:ascii="仿宋" w:eastAsia="仿宋" w:hAnsi="仿宋" w:cs="仿宋"/>
          <w:sz w:val="32"/>
          <w:szCs w:val="32"/>
        </w:rPr>
      </w:pPr>
      <w:r w:rsidRPr="009B2B0C">
        <w:rPr>
          <w:rFonts w:ascii="仿宋" w:eastAsia="仿宋" w:hAnsi="仿宋" w:cs="仿宋"/>
          <w:sz w:val="32"/>
          <w:szCs w:val="32"/>
        </w:rPr>
        <w:br w:type="page"/>
      </w:r>
    </w:p>
    <w:p w:rsidR="00534DDD" w:rsidRPr="00313C3C" w:rsidRDefault="00534DDD">
      <w:pPr>
        <w:widowControl/>
        <w:jc w:val="left"/>
        <w:rPr>
          <w:rFonts w:ascii="仿宋_GB2312" w:eastAsia="仿宋_GB2312" w:hAnsi="仿宋" w:cs="宋体"/>
          <w:kern w:val="0"/>
          <w:sz w:val="32"/>
          <w:szCs w:val="32"/>
        </w:rPr>
      </w:pPr>
    </w:p>
    <w:p w:rsidR="00534DDD" w:rsidRPr="00C20C89" w:rsidRDefault="00534DDD" w:rsidP="0034390F">
      <w:pPr>
        <w:widowControl/>
        <w:spacing w:beforeLines="50" w:before="156" w:afterLines="150" w:after="468" w:line="360" w:lineRule="auto"/>
        <w:jc w:val="center"/>
        <w:outlineLvl w:val="0"/>
        <w:rPr>
          <w:rFonts w:ascii="黑体" w:eastAsia="黑体" w:hAnsi="黑体"/>
          <w:kern w:val="44"/>
          <w:sz w:val="36"/>
          <w:szCs w:val="36"/>
        </w:rPr>
      </w:pPr>
      <w:bookmarkStart w:id="5" w:name="_Toc45269096"/>
      <w:r w:rsidRPr="00C20C89">
        <w:rPr>
          <w:rFonts w:ascii="黑体" w:eastAsia="黑体" w:hAnsi="黑体" w:hint="eastAsia"/>
          <w:kern w:val="44"/>
          <w:sz w:val="36"/>
          <w:szCs w:val="36"/>
        </w:rPr>
        <w:t>物理与光电工程学院研究生兼职辅导员管理办法</w:t>
      </w:r>
      <w:bookmarkEnd w:id="5"/>
    </w:p>
    <w:p w:rsidR="00534DDD" w:rsidRPr="009C0BD9" w:rsidRDefault="00534DDD" w:rsidP="002A5E8C">
      <w:pPr>
        <w:widowControl/>
        <w:spacing w:line="360" w:lineRule="auto"/>
        <w:jc w:val="center"/>
        <w:rPr>
          <w:rFonts w:ascii="仿宋" w:eastAsia="仿宋" w:hAnsi="仿宋" w:cs="宋体"/>
          <w:sz w:val="32"/>
          <w:szCs w:val="32"/>
        </w:rPr>
      </w:pPr>
      <w:r w:rsidRPr="009C0BD9">
        <w:rPr>
          <w:rFonts w:ascii="仿宋" w:eastAsia="仿宋" w:hAnsi="仿宋" w:cs="宋体" w:hint="eastAsia"/>
          <w:b/>
          <w:color w:val="000000"/>
          <w:kern w:val="0"/>
          <w:sz w:val="32"/>
          <w:szCs w:val="32"/>
          <w:lang w:bidi="ar"/>
        </w:rPr>
        <w:t>第一章 工作职责</w:t>
      </w:r>
    </w:p>
    <w:p w:rsidR="00534DDD" w:rsidRPr="009C0BD9" w:rsidRDefault="00534DDD" w:rsidP="002A5E8C">
      <w:pPr>
        <w:widowControl/>
        <w:spacing w:line="360" w:lineRule="auto"/>
        <w:rPr>
          <w:rFonts w:ascii="仿宋" w:eastAsia="仿宋" w:hAnsi="仿宋" w:cs="宋体"/>
          <w:sz w:val="32"/>
          <w:szCs w:val="32"/>
        </w:rPr>
      </w:pPr>
      <w:r w:rsidRPr="009C0BD9">
        <w:rPr>
          <w:rFonts w:ascii="仿宋" w:eastAsia="仿宋" w:hAnsi="仿宋" w:cs="宋体" w:hint="eastAsia"/>
          <w:color w:val="000000"/>
          <w:kern w:val="0"/>
          <w:sz w:val="32"/>
          <w:szCs w:val="32"/>
          <w:lang w:bidi="ar"/>
        </w:rPr>
        <w:t xml:space="preserve">（一）思想教育和价值引领。 </w:t>
      </w:r>
    </w:p>
    <w:p w:rsidR="00534DDD" w:rsidRPr="009C0BD9" w:rsidRDefault="00534DDD" w:rsidP="002A5E8C">
      <w:pPr>
        <w:widowControl/>
        <w:spacing w:line="360" w:lineRule="auto"/>
        <w:ind w:firstLineChars="200" w:firstLine="640"/>
        <w:rPr>
          <w:rFonts w:ascii="仿宋" w:eastAsia="仿宋" w:hAnsi="仿宋" w:cs="宋体"/>
          <w:sz w:val="32"/>
          <w:szCs w:val="32"/>
        </w:rPr>
      </w:pPr>
      <w:r w:rsidRPr="009C0BD9">
        <w:rPr>
          <w:rFonts w:ascii="仿宋" w:eastAsia="仿宋" w:hAnsi="仿宋" w:cs="宋体" w:hint="eastAsia"/>
          <w:color w:val="000000"/>
          <w:kern w:val="0"/>
          <w:sz w:val="32"/>
          <w:szCs w:val="32"/>
          <w:lang w:bidi="ar"/>
        </w:rPr>
        <w:t xml:space="preserve">掌握研究生思想行为特点及思想政治状况，有针对性地帮助研究生处理好思想认识、价值取向、学习生活、择业交友等方面的具体问题，每月14日前填写《班级研究生教育工作每月情况汇总表》上报学院学工办。关注学生心理问题，与每位学生每月进行一次谈心谈话，并于每月30日前将《约谈情况登记表》交回学工办。 </w:t>
      </w:r>
    </w:p>
    <w:p w:rsidR="00534DDD" w:rsidRPr="009C0BD9" w:rsidRDefault="00534DDD" w:rsidP="002A5E8C">
      <w:pPr>
        <w:widowControl/>
        <w:numPr>
          <w:ilvl w:val="0"/>
          <w:numId w:val="12"/>
        </w:numPr>
        <w:spacing w:line="360" w:lineRule="auto"/>
        <w:rPr>
          <w:rFonts w:ascii="仿宋" w:eastAsia="仿宋" w:hAnsi="仿宋" w:cs="宋体"/>
          <w:color w:val="000000"/>
          <w:kern w:val="0"/>
          <w:sz w:val="32"/>
          <w:szCs w:val="32"/>
          <w:lang w:bidi="ar"/>
        </w:rPr>
      </w:pPr>
      <w:r w:rsidRPr="009C0BD9">
        <w:rPr>
          <w:rFonts w:ascii="仿宋" w:eastAsia="仿宋" w:hAnsi="仿宋" w:cs="宋体" w:hint="eastAsia"/>
          <w:color w:val="000000"/>
          <w:kern w:val="0"/>
          <w:sz w:val="32"/>
          <w:szCs w:val="32"/>
          <w:lang w:bidi="ar"/>
        </w:rPr>
        <w:t>班集体建设。</w:t>
      </w:r>
    </w:p>
    <w:p w:rsidR="00534DDD" w:rsidRPr="009C0BD9" w:rsidRDefault="00534DDD" w:rsidP="002A5E8C">
      <w:pPr>
        <w:widowControl/>
        <w:spacing w:line="360" w:lineRule="auto"/>
        <w:ind w:firstLineChars="200" w:firstLine="640"/>
        <w:rPr>
          <w:rFonts w:ascii="仿宋" w:eastAsia="仿宋" w:hAnsi="仿宋" w:cs="宋体"/>
          <w:sz w:val="32"/>
          <w:szCs w:val="32"/>
        </w:rPr>
      </w:pPr>
      <w:r w:rsidRPr="009C0BD9">
        <w:rPr>
          <w:rFonts w:ascii="仿宋" w:eastAsia="仿宋" w:hAnsi="仿宋" w:cs="宋体" w:hint="eastAsia"/>
          <w:color w:val="000000"/>
          <w:kern w:val="0"/>
          <w:sz w:val="32"/>
          <w:szCs w:val="32"/>
          <w:lang w:bidi="ar"/>
        </w:rPr>
        <w:t xml:space="preserve">开展学生骨干的遴选、培养、激励工作，指导研究生班集体组织建设、优秀班集体的创建等。  </w:t>
      </w:r>
    </w:p>
    <w:p w:rsidR="00534DDD" w:rsidRPr="009C0BD9" w:rsidRDefault="00534DDD" w:rsidP="002A5E8C">
      <w:pPr>
        <w:widowControl/>
        <w:numPr>
          <w:ilvl w:val="0"/>
          <w:numId w:val="12"/>
        </w:numPr>
        <w:spacing w:line="360" w:lineRule="auto"/>
        <w:rPr>
          <w:rFonts w:ascii="仿宋" w:eastAsia="仿宋" w:hAnsi="仿宋" w:cs="宋体"/>
          <w:color w:val="000000"/>
          <w:kern w:val="0"/>
          <w:sz w:val="32"/>
          <w:szCs w:val="32"/>
          <w:lang w:bidi="ar"/>
        </w:rPr>
      </w:pPr>
      <w:r w:rsidRPr="009C0BD9">
        <w:rPr>
          <w:rFonts w:ascii="仿宋" w:eastAsia="仿宋" w:hAnsi="仿宋" w:cs="宋体" w:hint="eastAsia"/>
          <w:color w:val="000000"/>
          <w:kern w:val="0"/>
          <w:sz w:val="32"/>
          <w:szCs w:val="32"/>
          <w:lang w:bidi="ar"/>
        </w:rPr>
        <w:t>学生日常事务管理。</w:t>
      </w:r>
    </w:p>
    <w:p w:rsidR="00534DDD" w:rsidRPr="009C0BD9" w:rsidRDefault="00534DDD" w:rsidP="002A5E8C">
      <w:pPr>
        <w:widowControl/>
        <w:spacing w:line="360" w:lineRule="auto"/>
        <w:ind w:firstLineChars="200" w:firstLine="640"/>
        <w:rPr>
          <w:rFonts w:ascii="仿宋" w:eastAsia="仿宋" w:hAnsi="仿宋" w:cs="宋体"/>
          <w:sz w:val="32"/>
          <w:szCs w:val="32"/>
        </w:rPr>
      </w:pPr>
      <w:r w:rsidRPr="009C0BD9">
        <w:rPr>
          <w:rFonts w:ascii="仿宋" w:eastAsia="仿宋" w:hAnsi="仿宋" w:cs="宋体" w:hint="eastAsia"/>
          <w:color w:val="000000"/>
          <w:kern w:val="0"/>
          <w:sz w:val="32"/>
          <w:szCs w:val="32"/>
          <w:lang w:bidi="ar"/>
        </w:rPr>
        <w:t>协助</w:t>
      </w:r>
      <w:proofErr w:type="gramStart"/>
      <w:r w:rsidRPr="009C0BD9">
        <w:rPr>
          <w:rFonts w:ascii="仿宋" w:eastAsia="仿宋" w:hAnsi="仿宋" w:cs="宋体" w:hint="eastAsia"/>
          <w:color w:val="000000"/>
          <w:kern w:val="0"/>
          <w:sz w:val="32"/>
          <w:szCs w:val="32"/>
          <w:lang w:bidi="ar"/>
        </w:rPr>
        <w:t>学工办</w:t>
      </w:r>
      <w:proofErr w:type="gramEnd"/>
      <w:r w:rsidRPr="009C0BD9">
        <w:rPr>
          <w:rFonts w:ascii="仿宋" w:eastAsia="仿宋" w:hAnsi="仿宋" w:cs="宋体" w:hint="eastAsia"/>
          <w:color w:val="000000"/>
          <w:kern w:val="0"/>
          <w:sz w:val="32"/>
          <w:szCs w:val="32"/>
          <w:lang w:bidi="ar"/>
        </w:rPr>
        <w:t>开展入学教育、安全教育、毕业生教育及相关管理和服务工作；协助</w:t>
      </w:r>
      <w:proofErr w:type="gramStart"/>
      <w:r w:rsidRPr="009C0BD9">
        <w:rPr>
          <w:rFonts w:ascii="仿宋" w:eastAsia="仿宋" w:hAnsi="仿宋" w:cs="宋体" w:hint="eastAsia"/>
          <w:color w:val="000000"/>
          <w:kern w:val="0"/>
          <w:sz w:val="32"/>
          <w:szCs w:val="32"/>
          <w:lang w:bidi="ar"/>
        </w:rPr>
        <w:t>学工办</w:t>
      </w:r>
      <w:proofErr w:type="gramEnd"/>
      <w:r w:rsidRPr="009C0BD9">
        <w:rPr>
          <w:rFonts w:ascii="仿宋" w:eastAsia="仿宋" w:hAnsi="仿宋" w:cs="宋体" w:hint="eastAsia"/>
          <w:color w:val="000000"/>
          <w:kern w:val="0"/>
          <w:sz w:val="32"/>
          <w:szCs w:val="32"/>
          <w:lang w:bidi="ar"/>
        </w:rPr>
        <w:t xml:space="preserve">组织学生听讲座、办理学生请假手续等。 </w:t>
      </w:r>
    </w:p>
    <w:p w:rsidR="00534DDD" w:rsidRPr="009C0BD9" w:rsidRDefault="00534DDD" w:rsidP="002A5E8C">
      <w:pPr>
        <w:widowControl/>
        <w:numPr>
          <w:ilvl w:val="0"/>
          <w:numId w:val="12"/>
        </w:numPr>
        <w:spacing w:line="360" w:lineRule="auto"/>
        <w:rPr>
          <w:rFonts w:ascii="仿宋" w:eastAsia="仿宋" w:hAnsi="仿宋" w:cs="宋体"/>
          <w:color w:val="000000"/>
          <w:kern w:val="0"/>
          <w:sz w:val="32"/>
          <w:szCs w:val="32"/>
          <w:lang w:bidi="ar"/>
        </w:rPr>
      </w:pPr>
      <w:r w:rsidRPr="009C0BD9">
        <w:rPr>
          <w:rFonts w:ascii="仿宋" w:eastAsia="仿宋" w:hAnsi="仿宋" w:cs="宋体" w:hint="eastAsia"/>
          <w:color w:val="000000"/>
          <w:kern w:val="0"/>
          <w:sz w:val="32"/>
          <w:szCs w:val="32"/>
          <w:lang w:bidi="ar"/>
        </w:rPr>
        <w:t>联系研究生导师。</w:t>
      </w:r>
    </w:p>
    <w:p w:rsidR="00534DDD" w:rsidRPr="009C0BD9" w:rsidRDefault="00534DDD" w:rsidP="002A5E8C">
      <w:pPr>
        <w:widowControl/>
        <w:spacing w:line="360" w:lineRule="auto"/>
        <w:ind w:firstLineChars="200" w:firstLine="640"/>
        <w:rPr>
          <w:rFonts w:ascii="仿宋" w:eastAsia="仿宋" w:hAnsi="仿宋" w:cs="宋体"/>
          <w:sz w:val="32"/>
          <w:szCs w:val="32"/>
        </w:rPr>
      </w:pPr>
      <w:r w:rsidRPr="009C0BD9">
        <w:rPr>
          <w:rFonts w:ascii="仿宋" w:eastAsia="仿宋" w:hAnsi="仿宋" w:cs="宋体" w:hint="eastAsia"/>
          <w:color w:val="000000"/>
          <w:kern w:val="0"/>
          <w:sz w:val="32"/>
          <w:szCs w:val="32"/>
          <w:lang w:bidi="ar"/>
        </w:rPr>
        <w:t>加强与导师的工作联系，促进研究生与导师的沟通，及时掌握导师开展研究生思想政治教育、深度谈心谈话和日常</w:t>
      </w:r>
      <w:r w:rsidRPr="009C0BD9">
        <w:rPr>
          <w:rFonts w:ascii="仿宋" w:eastAsia="仿宋" w:hAnsi="仿宋" w:cs="宋体" w:hint="eastAsia"/>
          <w:color w:val="000000"/>
          <w:kern w:val="0"/>
          <w:sz w:val="32"/>
          <w:szCs w:val="32"/>
          <w:lang w:bidi="ar"/>
        </w:rPr>
        <w:lastRenderedPageBreak/>
        <w:t>管理工作存在的问题和不足，协助</w:t>
      </w:r>
      <w:proofErr w:type="gramStart"/>
      <w:r w:rsidRPr="009C0BD9">
        <w:rPr>
          <w:rFonts w:ascii="仿宋" w:eastAsia="仿宋" w:hAnsi="仿宋" w:cs="宋体" w:hint="eastAsia"/>
          <w:color w:val="000000"/>
          <w:kern w:val="0"/>
          <w:sz w:val="32"/>
          <w:szCs w:val="32"/>
          <w:lang w:bidi="ar"/>
        </w:rPr>
        <w:t>学工办</w:t>
      </w:r>
      <w:proofErr w:type="gramEnd"/>
      <w:r w:rsidRPr="009C0BD9">
        <w:rPr>
          <w:rFonts w:ascii="仿宋" w:eastAsia="仿宋" w:hAnsi="仿宋" w:cs="宋体" w:hint="eastAsia"/>
          <w:color w:val="000000"/>
          <w:kern w:val="0"/>
          <w:sz w:val="32"/>
          <w:szCs w:val="32"/>
          <w:lang w:bidi="ar"/>
        </w:rPr>
        <w:t xml:space="preserve">督促导师履行研究生教育管理工作中的应尽职责。 </w:t>
      </w:r>
    </w:p>
    <w:p w:rsidR="00534DDD" w:rsidRPr="009C0BD9" w:rsidRDefault="00534DDD" w:rsidP="002A5E8C">
      <w:pPr>
        <w:widowControl/>
        <w:spacing w:line="360" w:lineRule="auto"/>
        <w:rPr>
          <w:rFonts w:ascii="仿宋" w:eastAsia="仿宋" w:hAnsi="仿宋" w:cs="宋体"/>
          <w:b/>
          <w:color w:val="000000"/>
          <w:kern w:val="0"/>
          <w:sz w:val="32"/>
          <w:szCs w:val="32"/>
          <w:lang w:bidi="ar"/>
        </w:rPr>
      </w:pPr>
    </w:p>
    <w:p w:rsidR="00534DDD" w:rsidRPr="009C0BD9" w:rsidRDefault="00534DDD" w:rsidP="002A5E8C">
      <w:pPr>
        <w:widowControl/>
        <w:spacing w:line="360" w:lineRule="auto"/>
        <w:jc w:val="center"/>
        <w:rPr>
          <w:rFonts w:ascii="仿宋" w:eastAsia="仿宋" w:hAnsi="仿宋" w:cs="宋体"/>
          <w:sz w:val="32"/>
          <w:szCs w:val="32"/>
        </w:rPr>
      </w:pPr>
      <w:r w:rsidRPr="009C0BD9">
        <w:rPr>
          <w:rFonts w:ascii="仿宋" w:eastAsia="仿宋" w:hAnsi="仿宋" w:cs="宋体" w:hint="eastAsia"/>
          <w:b/>
          <w:color w:val="000000"/>
          <w:kern w:val="0"/>
          <w:sz w:val="32"/>
          <w:szCs w:val="32"/>
          <w:lang w:bidi="ar"/>
        </w:rPr>
        <w:t>第二章 选聘原则</w:t>
      </w:r>
    </w:p>
    <w:p w:rsidR="00534DDD" w:rsidRPr="009C0BD9" w:rsidRDefault="00534DDD" w:rsidP="002A5E8C">
      <w:pPr>
        <w:widowControl/>
        <w:spacing w:line="360" w:lineRule="auto"/>
        <w:ind w:firstLineChars="200" w:firstLine="640"/>
        <w:rPr>
          <w:rFonts w:ascii="仿宋" w:eastAsia="仿宋" w:hAnsi="仿宋" w:cs="宋体"/>
          <w:sz w:val="32"/>
          <w:szCs w:val="32"/>
        </w:rPr>
      </w:pPr>
      <w:r w:rsidRPr="009C0BD9">
        <w:rPr>
          <w:rFonts w:ascii="仿宋" w:eastAsia="仿宋" w:hAnsi="仿宋" w:cs="宋体" w:hint="eastAsia"/>
          <w:color w:val="000000"/>
          <w:kern w:val="0"/>
          <w:sz w:val="32"/>
          <w:szCs w:val="32"/>
          <w:lang w:bidi="ar"/>
        </w:rPr>
        <w:t xml:space="preserve">研究生兼职辅导员的选聘应当符合以下基本条件： </w:t>
      </w:r>
    </w:p>
    <w:p w:rsidR="00534DDD" w:rsidRPr="009C0BD9" w:rsidRDefault="00534DDD" w:rsidP="002A5E8C">
      <w:pPr>
        <w:widowControl/>
        <w:spacing w:line="360" w:lineRule="auto"/>
        <w:rPr>
          <w:rFonts w:ascii="仿宋" w:eastAsia="仿宋" w:hAnsi="仿宋" w:cs="宋体"/>
          <w:sz w:val="32"/>
          <w:szCs w:val="32"/>
        </w:rPr>
      </w:pPr>
      <w:r w:rsidRPr="009C0BD9">
        <w:rPr>
          <w:rFonts w:ascii="仿宋" w:eastAsia="仿宋" w:hAnsi="仿宋" w:cs="宋体" w:hint="eastAsia"/>
          <w:color w:val="000000"/>
          <w:kern w:val="0"/>
          <w:sz w:val="32"/>
          <w:szCs w:val="32"/>
          <w:lang w:bidi="ar"/>
        </w:rPr>
        <w:t xml:space="preserve">（一） 中国共产党正式党员。 </w:t>
      </w:r>
    </w:p>
    <w:p w:rsidR="00534DDD" w:rsidRPr="009C0BD9" w:rsidRDefault="00534DDD" w:rsidP="002A5E8C">
      <w:pPr>
        <w:widowControl/>
        <w:spacing w:line="360" w:lineRule="auto"/>
        <w:rPr>
          <w:rFonts w:ascii="仿宋" w:eastAsia="仿宋" w:hAnsi="仿宋" w:cs="宋体"/>
          <w:sz w:val="32"/>
          <w:szCs w:val="32"/>
        </w:rPr>
      </w:pPr>
      <w:r w:rsidRPr="009C0BD9">
        <w:rPr>
          <w:rFonts w:ascii="仿宋" w:eastAsia="仿宋" w:hAnsi="仿宋" w:cs="宋体" w:hint="eastAsia"/>
          <w:color w:val="000000"/>
          <w:kern w:val="0"/>
          <w:sz w:val="32"/>
          <w:szCs w:val="32"/>
          <w:lang w:bidi="ar"/>
        </w:rPr>
        <w:t xml:space="preserve">（二） 具有较高的政治素质和坚定的理想信念，坚决贯彻执行党的基本路线和各项方针政策，有较强的政治敏感性和政治辨别力。 </w:t>
      </w:r>
    </w:p>
    <w:p w:rsidR="00534DDD" w:rsidRPr="009C0BD9" w:rsidRDefault="00534DDD" w:rsidP="002A5E8C">
      <w:pPr>
        <w:widowControl/>
        <w:spacing w:line="360" w:lineRule="auto"/>
        <w:rPr>
          <w:rFonts w:ascii="仿宋" w:eastAsia="仿宋" w:hAnsi="仿宋" w:cs="宋体"/>
          <w:sz w:val="32"/>
          <w:szCs w:val="32"/>
        </w:rPr>
      </w:pPr>
      <w:r w:rsidRPr="009C0BD9">
        <w:rPr>
          <w:rFonts w:ascii="仿宋" w:eastAsia="仿宋" w:hAnsi="仿宋" w:cs="宋体" w:hint="eastAsia"/>
          <w:color w:val="000000"/>
          <w:kern w:val="0"/>
          <w:sz w:val="32"/>
          <w:szCs w:val="32"/>
          <w:lang w:bidi="ar"/>
        </w:rPr>
        <w:t xml:space="preserve">（三）热爱研究生思想政治教育事业，甘于奉献，潜心育人，具有强烈的事业心和责任感。 </w:t>
      </w:r>
    </w:p>
    <w:p w:rsidR="00534DDD" w:rsidRPr="009C0BD9" w:rsidRDefault="00534DDD" w:rsidP="002A5E8C">
      <w:pPr>
        <w:widowControl/>
        <w:spacing w:line="360" w:lineRule="auto"/>
        <w:rPr>
          <w:rFonts w:ascii="仿宋" w:eastAsia="仿宋" w:hAnsi="仿宋" w:cs="宋体"/>
          <w:sz w:val="32"/>
          <w:szCs w:val="32"/>
        </w:rPr>
      </w:pPr>
      <w:r w:rsidRPr="009C0BD9">
        <w:rPr>
          <w:rFonts w:ascii="仿宋" w:eastAsia="仿宋" w:hAnsi="仿宋" w:cs="宋体" w:hint="eastAsia"/>
          <w:color w:val="000000"/>
          <w:kern w:val="0"/>
          <w:sz w:val="32"/>
          <w:szCs w:val="32"/>
          <w:lang w:bidi="ar"/>
        </w:rPr>
        <w:t xml:space="preserve">（四）需具备研究生学历或取得硕士以上学位。 </w:t>
      </w:r>
    </w:p>
    <w:p w:rsidR="00534DDD" w:rsidRPr="009C0BD9" w:rsidRDefault="00534DDD" w:rsidP="002A5E8C">
      <w:pPr>
        <w:widowControl/>
        <w:spacing w:line="360" w:lineRule="auto"/>
        <w:rPr>
          <w:rFonts w:ascii="仿宋" w:eastAsia="仿宋" w:hAnsi="仿宋" w:cs="宋体"/>
          <w:sz w:val="32"/>
          <w:szCs w:val="32"/>
        </w:rPr>
      </w:pPr>
      <w:r w:rsidRPr="009C0BD9">
        <w:rPr>
          <w:rFonts w:ascii="仿宋" w:eastAsia="仿宋" w:hAnsi="仿宋" w:cs="宋体" w:hint="eastAsia"/>
          <w:color w:val="000000"/>
          <w:kern w:val="0"/>
          <w:sz w:val="32"/>
          <w:szCs w:val="32"/>
          <w:lang w:bidi="ar"/>
        </w:rPr>
        <w:t xml:space="preserve">（五）具备较强的组织管理能力和语言、文字表达能力，以及教育引导能力、调查研究能力，具备开展思想理论教育和价值引领工作的能力。 </w:t>
      </w:r>
    </w:p>
    <w:p w:rsidR="00534DDD" w:rsidRPr="009C0BD9" w:rsidRDefault="00534DDD" w:rsidP="002A5E8C">
      <w:pPr>
        <w:widowControl/>
        <w:spacing w:line="360" w:lineRule="auto"/>
        <w:rPr>
          <w:rFonts w:ascii="仿宋" w:eastAsia="仿宋" w:hAnsi="仿宋" w:cs="宋体"/>
          <w:sz w:val="32"/>
          <w:szCs w:val="32"/>
        </w:rPr>
      </w:pPr>
      <w:r w:rsidRPr="009C0BD9">
        <w:rPr>
          <w:rFonts w:ascii="仿宋" w:eastAsia="仿宋" w:hAnsi="仿宋" w:cs="宋体" w:hint="eastAsia"/>
          <w:color w:val="000000"/>
          <w:kern w:val="0"/>
          <w:sz w:val="32"/>
          <w:szCs w:val="32"/>
          <w:lang w:bidi="ar"/>
        </w:rPr>
        <w:t xml:space="preserve">（六）具有较强的纪律观念和规矩意识，遵纪守法，为人正直，作风正派，廉洁自律。 </w:t>
      </w:r>
    </w:p>
    <w:p w:rsidR="00534DDD" w:rsidRPr="009C0BD9" w:rsidRDefault="00534DDD" w:rsidP="002A5E8C">
      <w:pPr>
        <w:widowControl/>
        <w:spacing w:line="360" w:lineRule="auto"/>
        <w:rPr>
          <w:rFonts w:ascii="仿宋" w:eastAsia="仿宋" w:hAnsi="仿宋" w:cs="宋体"/>
          <w:color w:val="000000"/>
          <w:kern w:val="0"/>
          <w:sz w:val="32"/>
          <w:szCs w:val="32"/>
          <w:lang w:bidi="ar"/>
        </w:rPr>
      </w:pPr>
      <w:r w:rsidRPr="009C0BD9">
        <w:rPr>
          <w:rFonts w:ascii="仿宋" w:eastAsia="仿宋" w:hAnsi="仿宋" w:cs="宋体" w:hint="eastAsia"/>
          <w:color w:val="000000"/>
          <w:kern w:val="0"/>
          <w:sz w:val="32"/>
          <w:szCs w:val="32"/>
          <w:lang w:bidi="ar"/>
        </w:rPr>
        <w:t>（七）具有健康的体魄和健全的心理素质。</w:t>
      </w:r>
    </w:p>
    <w:p w:rsidR="00534DDD" w:rsidRPr="009C0BD9" w:rsidRDefault="00534DDD" w:rsidP="002A5E8C">
      <w:pPr>
        <w:widowControl/>
        <w:spacing w:line="360" w:lineRule="auto"/>
        <w:rPr>
          <w:rFonts w:ascii="仿宋" w:eastAsia="仿宋" w:hAnsi="仿宋" w:cs="宋体"/>
          <w:sz w:val="32"/>
          <w:szCs w:val="32"/>
        </w:rPr>
      </w:pPr>
      <w:r w:rsidRPr="009C0BD9">
        <w:rPr>
          <w:rFonts w:ascii="仿宋" w:eastAsia="仿宋" w:hAnsi="仿宋" w:cs="宋体" w:hint="eastAsia"/>
          <w:color w:val="000000"/>
          <w:kern w:val="0"/>
          <w:sz w:val="32"/>
          <w:szCs w:val="32"/>
          <w:lang w:bidi="ar"/>
        </w:rPr>
        <w:t>（八）无任何违法违纪记录。</w:t>
      </w:r>
    </w:p>
    <w:p w:rsidR="00534DDD" w:rsidRPr="009C0BD9" w:rsidRDefault="00534DDD" w:rsidP="002A5E8C">
      <w:pPr>
        <w:widowControl/>
        <w:spacing w:line="360" w:lineRule="auto"/>
        <w:ind w:firstLineChars="1000" w:firstLine="3213"/>
        <w:rPr>
          <w:rFonts w:ascii="仿宋" w:eastAsia="仿宋" w:hAnsi="仿宋" w:cs="宋体"/>
          <w:b/>
          <w:color w:val="000000"/>
          <w:kern w:val="0"/>
          <w:sz w:val="32"/>
          <w:szCs w:val="32"/>
          <w:lang w:bidi="ar"/>
        </w:rPr>
      </w:pPr>
      <w:r w:rsidRPr="009C0BD9">
        <w:rPr>
          <w:rFonts w:ascii="仿宋" w:eastAsia="仿宋" w:hAnsi="仿宋" w:cs="宋体" w:hint="eastAsia"/>
          <w:b/>
          <w:color w:val="000000"/>
          <w:kern w:val="0"/>
          <w:sz w:val="32"/>
          <w:szCs w:val="32"/>
          <w:lang w:bidi="ar"/>
        </w:rPr>
        <w:t>第三章 绩效与发放</w:t>
      </w:r>
    </w:p>
    <w:p w:rsidR="00534DDD" w:rsidRPr="009C0BD9" w:rsidRDefault="00534DDD" w:rsidP="002A5E8C">
      <w:pPr>
        <w:widowControl/>
        <w:spacing w:line="360" w:lineRule="auto"/>
        <w:rPr>
          <w:rFonts w:ascii="仿宋" w:eastAsia="仿宋" w:hAnsi="仿宋" w:cs="宋体"/>
          <w:color w:val="000000"/>
          <w:kern w:val="0"/>
          <w:sz w:val="32"/>
          <w:szCs w:val="32"/>
          <w:lang w:bidi="ar"/>
        </w:rPr>
      </w:pPr>
      <w:r w:rsidRPr="009C0BD9">
        <w:rPr>
          <w:rFonts w:ascii="仿宋" w:eastAsia="仿宋" w:hAnsi="仿宋" w:cs="宋体" w:hint="eastAsia"/>
          <w:color w:val="000000"/>
          <w:kern w:val="0"/>
          <w:sz w:val="32"/>
          <w:szCs w:val="32"/>
          <w:lang w:bidi="ar"/>
        </w:rPr>
        <w:lastRenderedPageBreak/>
        <w:t>（一）学校每年以研究生在籍在校人数为基准测算研究生辅导员工作绩效，将各学院全年研究生辅导员总绩效一次性划拨至学院，由学院二次分配至辅导员。</w:t>
      </w:r>
    </w:p>
    <w:p w:rsidR="00534DDD" w:rsidRPr="009C0BD9" w:rsidRDefault="00534DDD" w:rsidP="002A5E8C">
      <w:pPr>
        <w:widowControl/>
        <w:spacing w:line="360" w:lineRule="auto"/>
        <w:rPr>
          <w:rFonts w:ascii="仿宋" w:eastAsia="仿宋" w:hAnsi="仿宋" w:cs="宋体"/>
          <w:color w:val="000000"/>
          <w:kern w:val="0"/>
          <w:sz w:val="32"/>
          <w:szCs w:val="32"/>
          <w:lang w:bidi="ar"/>
        </w:rPr>
      </w:pPr>
      <w:r w:rsidRPr="009C0BD9">
        <w:rPr>
          <w:rFonts w:ascii="仿宋" w:eastAsia="仿宋" w:hAnsi="仿宋" w:cs="宋体" w:hint="eastAsia"/>
          <w:color w:val="000000"/>
          <w:kern w:val="0"/>
          <w:sz w:val="32"/>
          <w:szCs w:val="32"/>
          <w:lang w:bidi="ar"/>
        </w:rPr>
        <w:t xml:space="preserve">（二）学院单个研究生兼职辅导员带班绩效公式为：  </w:t>
      </w:r>
    </w:p>
    <w:p w:rsidR="00534DDD" w:rsidRPr="009C0BD9" w:rsidRDefault="00534DDD" w:rsidP="002A5E8C">
      <w:pPr>
        <w:widowControl/>
        <w:spacing w:line="360" w:lineRule="auto"/>
        <w:jc w:val="center"/>
        <w:rPr>
          <w:rFonts w:ascii="仿宋" w:eastAsia="仿宋" w:hAnsi="仿宋"/>
          <w:sz w:val="32"/>
          <w:szCs w:val="32"/>
        </w:rPr>
      </w:pPr>
      <w:r w:rsidRPr="009C0BD9">
        <w:rPr>
          <w:rFonts w:ascii="仿宋" w:eastAsia="仿宋" w:hAnsi="仿宋" w:cs="宋体" w:hint="eastAsia"/>
          <w:color w:val="000000"/>
          <w:kern w:val="0"/>
          <w:sz w:val="32"/>
          <w:szCs w:val="32"/>
          <w:lang w:bidi="ar"/>
        </w:rPr>
        <w:t>E</w:t>
      </w:r>
      <w:r w:rsidRPr="009C0BD9">
        <w:rPr>
          <w:rFonts w:ascii="仿宋" w:eastAsia="仿宋" w:hAnsi="仿宋" w:cs="宋体" w:hint="eastAsia"/>
          <w:color w:val="000000"/>
          <w:kern w:val="0"/>
          <w:sz w:val="32"/>
          <w:szCs w:val="32"/>
          <w:vertAlign w:val="subscript"/>
          <w:lang w:bidi="ar"/>
        </w:rPr>
        <w:t>兼</w:t>
      </w:r>
      <w:r w:rsidRPr="009C0BD9">
        <w:rPr>
          <w:rFonts w:ascii="仿宋" w:eastAsia="仿宋" w:hAnsi="仿宋" w:cs="宋体" w:hint="eastAsia"/>
          <w:color w:val="000000"/>
          <w:kern w:val="0"/>
          <w:sz w:val="32"/>
          <w:szCs w:val="32"/>
          <w:lang w:bidi="ar"/>
        </w:rPr>
        <w:t>=</w:t>
      </w:r>
      <w:proofErr w:type="spellStart"/>
      <w:r w:rsidRPr="009C0BD9">
        <w:rPr>
          <w:rFonts w:ascii="仿宋" w:eastAsia="仿宋" w:hAnsi="仿宋" w:cs="TimesNewRomanPSMT"/>
          <w:color w:val="000000"/>
          <w:kern w:val="0"/>
          <w:sz w:val="32"/>
          <w:szCs w:val="32"/>
          <w:lang w:bidi="ar"/>
        </w:rPr>
        <w:t>r×n×</w:t>
      </w:r>
      <w:r w:rsidRPr="009C0BD9">
        <w:rPr>
          <w:rFonts w:ascii="仿宋" w:eastAsia="仿宋" w:hAnsi="仿宋" w:cs="Calibri"/>
          <w:color w:val="000000"/>
          <w:kern w:val="0"/>
          <w:sz w:val="32"/>
          <w:szCs w:val="32"/>
          <w:lang w:bidi="ar"/>
        </w:rPr>
        <w:t>e</w:t>
      </w:r>
      <w:proofErr w:type="spellEnd"/>
    </w:p>
    <w:p w:rsidR="00534DDD" w:rsidRPr="009C0BD9" w:rsidRDefault="00534DDD" w:rsidP="002A5E8C">
      <w:pPr>
        <w:widowControl/>
        <w:spacing w:line="360" w:lineRule="auto"/>
        <w:rPr>
          <w:rFonts w:ascii="仿宋" w:eastAsia="仿宋" w:hAnsi="仿宋" w:cs="宋体"/>
          <w:sz w:val="32"/>
          <w:szCs w:val="32"/>
        </w:rPr>
      </w:pPr>
      <w:r w:rsidRPr="009C0BD9">
        <w:rPr>
          <w:rFonts w:ascii="仿宋" w:eastAsia="仿宋" w:hAnsi="仿宋" w:cs="宋体" w:hint="eastAsia"/>
          <w:color w:val="000000"/>
          <w:kern w:val="0"/>
          <w:sz w:val="32"/>
          <w:szCs w:val="32"/>
          <w:lang w:bidi="ar"/>
        </w:rPr>
        <w:t>其中：</w:t>
      </w:r>
      <w:r w:rsidRPr="009C0BD9">
        <w:rPr>
          <w:rFonts w:ascii="仿宋" w:eastAsia="仿宋" w:hAnsi="仿宋" w:cs="TimesNewRomanPSMT"/>
          <w:color w:val="000000"/>
          <w:kern w:val="0"/>
          <w:sz w:val="32"/>
          <w:szCs w:val="32"/>
          <w:lang w:bidi="ar"/>
        </w:rPr>
        <w:t>r</w:t>
      </w:r>
      <w:r w:rsidRPr="009C0BD9">
        <w:rPr>
          <w:rFonts w:ascii="仿宋" w:eastAsia="仿宋" w:hAnsi="仿宋" w:cs="宋体" w:hint="eastAsia"/>
          <w:color w:val="000000"/>
          <w:kern w:val="0"/>
          <w:sz w:val="32"/>
          <w:szCs w:val="32"/>
          <w:lang w:bidi="ar"/>
        </w:rPr>
        <w:t>为所代班集体研究生人数，</w:t>
      </w:r>
      <w:r w:rsidRPr="009C0BD9">
        <w:rPr>
          <w:rFonts w:ascii="仿宋" w:eastAsia="仿宋" w:hAnsi="仿宋" w:cs="TimesNewRomanPSMT"/>
          <w:color w:val="000000"/>
          <w:kern w:val="0"/>
          <w:sz w:val="32"/>
          <w:szCs w:val="32"/>
          <w:lang w:bidi="ar"/>
        </w:rPr>
        <w:t>n</w:t>
      </w:r>
      <w:r w:rsidRPr="009C0BD9">
        <w:rPr>
          <w:rFonts w:ascii="仿宋" w:eastAsia="仿宋" w:hAnsi="仿宋" w:cs="宋体" w:hint="eastAsia"/>
          <w:color w:val="000000"/>
          <w:kern w:val="0"/>
          <w:sz w:val="32"/>
          <w:szCs w:val="32"/>
          <w:lang w:bidi="ar"/>
        </w:rPr>
        <w:t>为带班系数，学院设为</w:t>
      </w:r>
      <w:r w:rsidRPr="009C0BD9">
        <w:rPr>
          <w:rFonts w:ascii="仿宋" w:eastAsia="仿宋" w:hAnsi="仿宋" w:cs="宋体" w:hint="eastAsia"/>
          <w:kern w:val="0"/>
          <w:sz w:val="32"/>
          <w:szCs w:val="32"/>
          <w:lang w:bidi="ar"/>
        </w:rPr>
        <w:t>1</w:t>
      </w:r>
      <w:r w:rsidRPr="009C0BD9">
        <w:rPr>
          <w:rFonts w:ascii="仿宋" w:eastAsia="仿宋" w:hAnsi="仿宋" w:cs="宋体" w:hint="eastAsia"/>
          <w:color w:val="000000"/>
          <w:kern w:val="0"/>
          <w:sz w:val="32"/>
          <w:szCs w:val="32"/>
          <w:lang w:bidi="ar"/>
        </w:rPr>
        <w:t>，e为学校规定的辅导员带班费标准，单位：元/（生，月）。</w:t>
      </w:r>
    </w:p>
    <w:p w:rsidR="00534DDD" w:rsidRPr="009C0BD9" w:rsidRDefault="00534DDD" w:rsidP="002A5E8C">
      <w:pPr>
        <w:widowControl/>
        <w:spacing w:line="360" w:lineRule="auto"/>
        <w:rPr>
          <w:rFonts w:ascii="仿宋" w:eastAsia="仿宋" w:hAnsi="仿宋" w:cs="宋体"/>
          <w:color w:val="000000"/>
          <w:kern w:val="0"/>
          <w:sz w:val="32"/>
          <w:szCs w:val="32"/>
          <w:lang w:bidi="ar"/>
        </w:rPr>
      </w:pPr>
      <w:r w:rsidRPr="009C0BD9">
        <w:rPr>
          <w:rFonts w:ascii="仿宋" w:eastAsia="仿宋" w:hAnsi="仿宋" w:cs="宋体" w:hint="eastAsia"/>
          <w:color w:val="000000"/>
          <w:kern w:val="0"/>
          <w:sz w:val="32"/>
          <w:szCs w:val="32"/>
          <w:lang w:bidi="ar"/>
        </w:rPr>
        <w:t>（三）</w:t>
      </w:r>
      <w:r w:rsidRPr="009C0BD9">
        <w:rPr>
          <w:rFonts w:ascii="仿宋" w:eastAsia="仿宋" w:hAnsi="仿宋" w:cs="宋体" w:hint="eastAsia"/>
          <w:kern w:val="0"/>
          <w:sz w:val="32"/>
          <w:szCs w:val="32"/>
        </w:rPr>
        <w:t>绩效按月发放总绩效的85%，年底考核合格后，方可发放剩余总绩效的15%。</w:t>
      </w:r>
      <w:r w:rsidRPr="009C0BD9">
        <w:rPr>
          <w:rFonts w:ascii="仿宋" w:eastAsia="仿宋" w:hAnsi="仿宋" w:cs="宋体" w:hint="eastAsia"/>
          <w:color w:val="000000"/>
          <w:kern w:val="0"/>
          <w:sz w:val="32"/>
          <w:szCs w:val="32"/>
          <w:lang w:bidi="ar"/>
        </w:rPr>
        <w:t>辅导员绩效每年发放10个月，和每月的业绩绩效一起发放。</w:t>
      </w:r>
    </w:p>
    <w:p w:rsidR="00534DDD" w:rsidRPr="009C0BD9" w:rsidRDefault="00534DDD" w:rsidP="002A5E8C">
      <w:pPr>
        <w:widowControl/>
        <w:spacing w:line="360" w:lineRule="auto"/>
        <w:ind w:firstLineChars="1000" w:firstLine="3213"/>
        <w:rPr>
          <w:rFonts w:ascii="仿宋" w:eastAsia="仿宋" w:hAnsi="仿宋" w:cs="宋体"/>
          <w:b/>
          <w:color w:val="000000"/>
          <w:kern w:val="0"/>
          <w:sz w:val="32"/>
          <w:szCs w:val="32"/>
          <w:lang w:bidi="ar"/>
        </w:rPr>
      </w:pPr>
      <w:r w:rsidRPr="009C0BD9">
        <w:rPr>
          <w:rFonts w:ascii="仿宋" w:eastAsia="仿宋" w:hAnsi="仿宋" w:cs="宋体" w:hint="eastAsia"/>
          <w:b/>
          <w:color w:val="000000"/>
          <w:kern w:val="0"/>
          <w:sz w:val="32"/>
          <w:szCs w:val="32"/>
          <w:lang w:bidi="ar"/>
        </w:rPr>
        <w:t>第四章 考核</w:t>
      </w:r>
    </w:p>
    <w:p w:rsidR="00534DDD" w:rsidRPr="009C0BD9" w:rsidRDefault="00534DDD" w:rsidP="002A5E8C">
      <w:pPr>
        <w:widowControl/>
        <w:spacing w:line="360" w:lineRule="auto"/>
        <w:ind w:firstLineChars="200" w:firstLine="640"/>
        <w:rPr>
          <w:rFonts w:ascii="仿宋" w:eastAsia="仿宋" w:hAnsi="仿宋" w:cs="宋体"/>
          <w:kern w:val="0"/>
          <w:sz w:val="32"/>
          <w:szCs w:val="32"/>
        </w:rPr>
      </w:pPr>
      <w:r w:rsidRPr="009C0BD9">
        <w:rPr>
          <w:rFonts w:ascii="仿宋" w:eastAsia="仿宋" w:hAnsi="仿宋" w:cs="宋体" w:hint="eastAsia"/>
          <w:kern w:val="0"/>
          <w:sz w:val="32"/>
          <w:szCs w:val="32"/>
        </w:rPr>
        <w:t>研究生兼职辅导员考核标准以辅导员的岗位职责和所完成的工作任务为基本依据，考核工作由党委研究生工作部会同学院共同完成。</w:t>
      </w:r>
    </w:p>
    <w:p w:rsidR="00534DDD" w:rsidRPr="009C0BD9" w:rsidRDefault="00534DDD" w:rsidP="002A5E8C">
      <w:pPr>
        <w:widowControl/>
        <w:spacing w:line="360" w:lineRule="auto"/>
        <w:ind w:firstLineChars="1000" w:firstLine="3213"/>
        <w:rPr>
          <w:rFonts w:ascii="仿宋" w:eastAsia="仿宋" w:hAnsi="仿宋" w:cs="宋体"/>
          <w:b/>
          <w:color w:val="000000"/>
          <w:kern w:val="0"/>
          <w:sz w:val="32"/>
          <w:szCs w:val="32"/>
          <w:lang w:bidi="ar"/>
        </w:rPr>
      </w:pPr>
    </w:p>
    <w:p w:rsidR="00534DDD" w:rsidRPr="009C0BD9" w:rsidRDefault="00534DDD" w:rsidP="002A5E8C">
      <w:pPr>
        <w:widowControl/>
        <w:numPr>
          <w:ilvl w:val="0"/>
          <w:numId w:val="13"/>
        </w:numPr>
        <w:spacing w:line="360" w:lineRule="auto"/>
        <w:ind w:firstLineChars="1000" w:firstLine="3213"/>
        <w:rPr>
          <w:rFonts w:ascii="仿宋" w:eastAsia="仿宋" w:hAnsi="仿宋" w:cs="宋体"/>
          <w:b/>
          <w:color w:val="000000"/>
          <w:kern w:val="0"/>
          <w:sz w:val="32"/>
          <w:szCs w:val="32"/>
          <w:lang w:bidi="ar"/>
        </w:rPr>
      </w:pPr>
      <w:r w:rsidRPr="009C0BD9">
        <w:rPr>
          <w:rFonts w:ascii="仿宋" w:eastAsia="仿宋" w:hAnsi="仿宋" w:cs="宋体" w:hint="eastAsia"/>
          <w:b/>
          <w:color w:val="000000"/>
          <w:kern w:val="0"/>
          <w:sz w:val="32"/>
          <w:szCs w:val="32"/>
          <w:lang w:bidi="ar"/>
        </w:rPr>
        <w:t>附则</w:t>
      </w:r>
    </w:p>
    <w:p w:rsidR="00534DDD" w:rsidRPr="009C0BD9" w:rsidRDefault="00534DDD" w:rsidP="002A5E8C">
      <w:pPr>
        <w:spacing w:line="360" w:lineRule="auto"/>
        <w:rPr>
          <w:rFonts w:ascii="仿宋" w:eastAsia="仿宋" w:hAnsi="仿宋" w:cs="宋体"/>
          <w:kern w:val="0"/>
          <w:sz w:val="32"/>
          <w:szCs w:val="32"/>
        </w:rPr>
      </w:pPr>
      <w:r w:rsidRPr="009C0BD9">
        <w:rPr>
          <w:rFonts w:ascii="仿宋" w:eastAsia="仿宋" w:hAnsi="仿宋" w:cs="宋体" w:hint="eastAsia"/>
          <w:color w:val="000000"/>
          <w:kern w:val="0"/>
          <w:sz w:val="32"/>
          <w:szCs w:val="32"/>
          <w:lang w:bidi="ar"/>
        </w:rPr>
        <w:t>（一）</w:t>
      </w:r>
      <w:r w:rsidRPr="009C0BD9">
        <w:rPr>
          <w:rFonts w:ascii="仿宋" w:eastAsia="仿宋" w:hAnsi="仿宋" w:cs="宋体" w:hint="eastAsia"/>
          <w:kern w:val="0"/>
          <w:sz w:val="32"/>
          <w:szCs w:val="32"/>
        </w:rPr>
        <w:t>本办法从2019年12月起执行。</w:t>
      </w:r>
    </w:p>
    <w:p w:rsidR="00534DDD" w:rsidRPr="009C0BD9" w:rsidRDefault="00534DDD" w:rsidP="002A5E8C">
      <w:pPr>
        <w:spacing w:line="360" w:lineRule="auto"/>
        <w:rPr>
          <w:rFonts w:ascii="仿宋" w:eastAsia="仿宋" w:hAnsi="仿宋" w:cs="宋体"/>
          <w:kern w:val="0"/>
          <w:sz w:val="32"/>
          <w:szCs w:val="32"/>
        </w:rPr>
      </w:pPr>
      <w:r w:rsidRPr="009C0BD9">
        <w:rPr>
          <w:rFonts w:ascii="仿宋" w:eastAsia="仿宋" w:hAnsi="仿宋" w:cs="宋体" w:hint="eastAsia"/>
          <w:color w:val="000000"/>
          <w:kern w:val="0"/>
          <w:sz w:val="32"/>
          <w:szCs w:val="32"/>
          <w:lang w:bidi="ar"/>
        </w:rPr>
        <w:t>（二）</w:t>
      </w:r>
      <w:r w:rsidRPr="009C0BD9">
        <w:rPr>
          <w:rFonts w:ascii="仿宋" w:eastAsia="仿宋" w:hAnsi="仿宋" w:cs="宋体" w:hint="eastAsia"/>
          <w:kern w:val="0"/>
          <w:sz w:val="32"/>
          <w:szCs w:val="32"/>
        </w:rPr>
        <w:t>本办法由物理与光电工程学院负责解释。</w:t>
      </w:r>
    </w:p>
    <w:p w:rsidR="00534DDD" w:rsidRPr="009C0BD9" w:rsidRDefault="00534DDD" w:rsidP="002A5E8C">
      <w:pPr>
        <w:widowControl/>
        <w:spacing w:line="360" w:lineRule="auto"/>
        <w:rPr>
          <w:rFonts w:ascii="仿宋" w:eastAsia="仿宋" w:hAnsi="仿宋" w:cs="宋体"/>
          <w:b/>
          <w:color w:val="000000"/>
          <w:kern w:val="0"/>
          <w:sz w:val="32"/>
          <w:szCs w:val="32"/>
          <w:lang w:bidi="ar"/>
        </w:rPr>
      </w:pPr>
    </w:p>
    <w:p w:rsidR="00534DDD" w:rsidRPr="009C0BD9" w:rsidRDefault="00534DDD" w:rsidP="00534DDD">
      <w:pPr>
        <w:widowControl/>
        <w:ind w:firstLineChars="1000" w:firstLine="3213"/>
        <w:rPr>
          <w:rFonts w:ascii="仿宋" w:eastAsia="仿宋" w:hAnsi="仿宋" w:cs="宋体"/>
          <w:b/>
          <w:color w:val="000000"/>
          <w:kern w:val="0"/>
          <w:sz w:val="32"/>
          <w:szCs w:val="32"/>
          <w:lang w:bidi="ar"/>
        </w:rPr>
      </w:pPr>
    </w:p>
    <w:p w:rsidR="00534DDD" w:rsidRPr="009B2B0C" w:rsidRDefault="00534DDD" w:rsidP="00534DDD">
      <w:pPr>
        <w:widowControl/>
        <w:rPr>
          <w:rFonts w:ascii="宋体" w:hAnsi="宋体" w:cs="宋体"/>
          <w:sz w:val="32"/>
          <w:szCs w:val="32"/>
        </w:rPr>
      </w:pPr>
    </w:p>
    <w:p w:rsidR="00534DDD" w:rsidRPr="009B2B0C" w:rsidRDefault="00534DDD">
      <w:pPr>
        <w:widowControl/>
        <w:jc w:val="left"/>
        <w:rPr>
          <w:rFonts w:ascii="仿宋_GB2312" w:eastAsia="仿宋_GB2312" w:hAnsi="仿宋" w:cs="宋体"/>
          <w:kern w:val="0"/>
          <w:sz w:val="32"/>
          <w:szCs w:val="32"/>
        </w:rPr>
      </w:pPr>
      <w:r w:rsidRPr="009B2B0C">
        <w:rPr>
          <w:rFonts w:ascii="仿宋_GB2312" w:eastAsia="仿宋_GB2312" w:hAnsi="仿宋"/>
          <w:sz w:val="32"/>
          <w:szCs w:val="32"/>
        </w:rPr>
        <w:br w:type="page"/>
      </w:r>
    </w:p>
    <w:p w:rsidR="00534DDD" w:rsidRPr="00C20C89" w:rsidRDefault="00534DDD" w:rsidP="0034390F">
      <w:pPr>
        <w:widowControl/>
        <w:spacing w:beforeLines="50" w:before="156" w:afterLines="150" w:after="468" w:line="360" w:lineRule="auto"/>
        <w:jc w:val="center"/>
        <w:outlineLvl w:val="0"/>
        <w:rPr>
          <w:rFonts w:ascii="黑体" w:eastAsia="黑体" w:hAnsi="黑体"/>
          <w:kern w:val="44"/>
          <w:sz w:val="36"/>
          <w:szCs w:val="36"/>
        </w:rPr>
      </w:pPr>
      <w:bookmarkStart w:id="6" w:name="_Toc45269097"/>
      <w:r w:rsidRPr="00C20C89">
        <w:rPr>
          <w:rFonts w:ascii="黑体" w:eastAsia="黑体" w:hAnsi="黑体" w:hint="eastAsia"/>
          <w:kern w:val="44"/>
          <w:sz w:val="36"/>
          <w:szCs w:val="36"/>
        </w:rPr>
        <w:lastRenderedPageBreak/>
        <w:t>物理与光电工程学院实验室安全管理规定（试行）</w:t>
      </w:r>
      <w:bookmarkEnd w:id="6"/>
    </w:p>
    <w:p w:rsidR="00534DDD" w:rsidRPr="009B2B0C" w:rsidRDefault="00534DDD" w:rsidP="0053508F">
      <w:pPr>
        <w:pStyle w:val="a7"/>
        <w:numPr>
          <w:ilvl w:val="0"/>
          <w:numId w:val="14"/>
        </w:numPr>
        <w:spacing w:before="0" w:beforeAutospacing="0" w:after="0" w:afterAutospacing="0" w:line="360" w:lineRule="auto"/>
        <w:jc w:val="center"/>
        <w:rPr>
          <w:rFonts w:ascii="黑体" w:eastAsia="黑体" w:hAnsi="黑体"/>
          <w:sz w:val="32"/>
          <w:szCs w:val="32"/>
        </w:rPr>
      </w:pPr>
      <w:r w:rsidRPr="009B2B0C">
        <w:rPr>
          <w:rFonts w:ascii="黑体" w:eastAsia="黑体" w:hAnsi="黑体" w:hint="eastAsia"/>
          <w:sz w:val="32"/>
          <w:szCs w:val="32"/>
        </w:rPr>
        <w:t>总则</w:t>
      </w:r>
    </w:p>
    <w:p w:rsidR="00534DDD" w:rsidRPr="009B2B0C" w:rsidRDefault="00534DDD" w:rsidP="0053508F">
      <w:pPr>
        <w:pStyle w:val="ab"/>
        <w:widowControl/>
        <w:numPr>
          <w:ilvl w:val="0"/>
          <w:numId w:val="15"/>
        </w:numPr>
        <w:spacing w:line="360" w:lineRule="auto"/>
        <w:ind w:left="0" w:right="90" w:firstLineChars="221" w:firstLine="707"/>
        <w:jc w:val="left"/>
        <w:rPr>
          <w:rFonts w:ascii="仿宋" w:eastAsia="仿宋" w:hAnsi="仿宋" w:cs="宋体"/>
          <w:color w:val="000000"/>
          <w:kern w:val="0"/>
          <w:sz w:val="32"/>
          <w:szCs w:val="32"/>
        </w:rPr>
      </w:pPr>
      <w:r w:rsidRPr="009B2B0C">
        <w:rPr>
          <w:rFonts w:ascii="仿宋" w:eastAsia="仿宋" w:hAnsi="仿宋" w:cs="宋体" w:hint="eastAsia"/>
          <w:color w:val="000000"/>
          <w:kern w:val="0"/>
          <w:sz w:val="32"/>
          <w:szCs w:val="32"/>
        </w:rPr>
        <w:t>实验室是学院开展实验教学、科研活动的重要基地，为确保实验室安全，防止人员伤亡和财产损失事故发生，保证实验教学、科研活动的正常进行，制定本管理规定。</w:t>
      </w:r>
    </w:p>
    <w:p w:rsidR="00534DDD" w:rsidRPr="009B2B0C" w:rsidRDefault="00534DDD" w:rsidP="0053508F">
      <w:pPr>
        <w:pStyle w:val="ab"/>
        <w:widowControl/>
        <w:numPr>
          <w:ilvl w:val="0"/>
          <w:numId w:val="15"/>
        </w:numPr>
        <w:spacing w:line="360" w:lineRule="auto"/>
        <w:ind w:left="0" w:right="90" w:firstLineChars="221" w:firstLine="707"/>
        <w:jc w:val="left"/>
        <w:rPr>
          <w:rFonts w:ascii="仿宋" w:eastAsia="仿宋" w:hAnsi="仿宋" w:cs="宋体"/>
          <w:color w:val="000000"/>
          <w:kern w:val="0"/>
          <w:sz w:val="32"/>
          <w:szCs w:val="32"/>
        </w:rPr>
      </w:pPr>
      <w:r w:rsidRPr="009B2B0C">
        <w:rPr>
          <w:rFonts w:ascii="仿宋" w:eastAsia="仿宋" w:hAnsi="仿宋" w:cs="宋体" w:hint="eastAsia"/>
          <w:color w:val="000000"/>
          <w:kern w:val="0"/>
          <w:sz w:val="32"/>
          <w:szCs w:val="32"/>
        </w:rPr>
        <w:t>学院实验中心与科研实验室应坚持“安全第一，预防为主”、“谁是责任人，谁负责”的原则，认真执行有关安全规定，切实落实各项安全防范措施和安全具体要求，制定事故应急预案，定期组织安全培训和教育，经常对学生进行安全教育。</w:t>
      </w:r>
    </w:p>
    <w:p w:rsidR="00534DDD" w:rsidRPr="009B2B0C" w:rsidRDefault="00534DDD" w:rsidP="0053508F">
      <w:pPr>
        <w:pStyle w:val="ab"/>
        <w:widowControl/>
        <w:numPr>
          <w:ilvl w:val="0"/>
          <w:numId w:val="15"/>
        </w:numPr>
        <w:spacing w:line="360" w:lineRule="auto"/>
        <w:ind w:left="0" w:right="90" w:firstLineChars="221" w:firstLine="707"/>
        <w:jc w:val="left"/>
        <w:rPr>
          <w:rFonts w:ascii="仿宋" w:eastAsia="仿宋" w:hAnsi="仿宋" w:cs="宋体"/>
          <w:color w:val="000000"/>
          <w:kern w:val="0"/>
          <w:sz w:val="32"/>
          <w:szCs w:val="32"/>
        </w:rPr>
      </w:pPr>
      <w:r w:rsidRPr="009B2B0C">
        <w:rPr>
          <w:rFonts w:ascii="仿宋" w:eastAsia="仿宋" w:hAnsi="仿宋" w:cs="宋体" w:hint="eastAsia"/>
          <w:color w:val="000000"/>
          <w:kern w:val="0"/>
          <w:sz w:val="32"/>
          <w:szCs w:val="32"/>
        </w:rPr>
        <w:t>学院成立实验室安全工作领导小组，定期、不定期组织实验室安全检查，并组织落实安全隐患整改工作；组织、协调、督促各实验室做好实验室安全工作；及时发布实验室安全检查工作通报和监督整改；各本科和科研实验室坚持自查与抽查相结合，及时发现及时排除安全隐患，做好安全工作记录档案。</w:t>
      </w:r>
    </w:p>
    <w:p w:rsidR="00534DDD" w:rsidRPr="009B2B0C" w:rsidRDefault="00534DDD" w:rsidP="0053508F">
      <w:pPr>
        <w:pStyle w:val="ab"/>
        <w:widowControl/>
        <w:numPr>
          <w:ilvl w:val="0"/>
          <w:numId w:val="15"/>
        </w:numPr>
        <w:spacing w:line="360" w:lineRule="auto"/>
        <w:ind w:left="0" w:right="90" w:firstLineChars="221" w:firstLine="707"/>
        <w:jc w:val="left"/>
        <w:rPr>
          <w:rFonts w:ascii="仿宋" w:eastAsia="仿宋" w:hAnsi="仿宋" w:cs="宋体"/>
          <w:color w:val="000000"/>
          <w:kern w:val="0"/>
          <w:sz w:val="32"/>
          <w:szCs w:val="32"/>
        </w:rPr>
      </w:pPr>
      <w:r w:rsidRPr="009B2B0C">
        <w:rPr>
          <w:rFonts w:ascii="仿宋" w:eastAsia="仿宋" w:hAnsi="仿宋" w:cs="宋体" w:hint="eastAsia"/>
          <w:color w:val="000000"/>
          <w:kern w:val="0"/>
          <w:sz w:val="32"/>
          <w:szCs w:val="32"/>
        </w:rPr>
        <w:t>实验室负责人、责任人是实验室安全直接责任人，常态</w:t>
      </w:r>
      <w:proofErr w:type="gramStart"/>
      <w:r w:rsidRPr="009B2B0C">
        <w:rPr>
          <w:rFonts w:ascii="仿宋" w:eastAsia="仿宋" w:hAnsi="仿宋" w:cs="宋体" w:hint="eastAsia"/>
          <w:color w:val="000000"/>
          <w:kern w:val="0"/>
          <w:sz w:val="32"/>
          <w:szCs w:val="32"/>
        </w:rPr>
        <w:t>化开展本</w:t>
      </w:r>
      <w:proofErr w:type="gramEnd"/>
      <w:r w:rsidRPr="009B2B0C">
        <w:rPr>
          <w:rFonts w:ascii="仿宋" w:eastAsia="仿宋" w:hAnsi="仿宋" w:cs="宋体" w:hint="eastAsia"/>
          <w:color w:val="000000"/>
          <w:kern w:val="0"/>
          <w:sz w:val="32"/>
          <w:szCs w:val="32"/>
        </w:rPr>
        <w:t>实验室的安全管理工作，承担本实验安全直接责任；实行实验室准入制度，及时制止有碍安全的操作，纠正安全违章行为。</w:t>
      </w:r>
    </w:p>
    <w:p w:rsidR="00534DDD" w:rsidRPr="009B2B0C" w:rsidRDefault="00534DDD" w:rsidP="0053508F">
      <w:pPr>
        <w:pStyle w:val="ab"/>
        <w:widowControl/>
        <w:numPr>
          <w:ilvl w:val="0"/>
          <w:numId w:val="15"/>
        </w:numPr>
        <w:spacing w:line="360" w:lineRule="auto"/>
        <w:ind w:left="0" w:right="90" w:firstLineChars="221" w:firstLine="707"/>
        <w:jc w:val="left"/>
        <w:rPr>
          <w:rFonts w:ascii="仿宋" w:eastAsia="仿宋" w:hAnsi="仿宋" w:cs="宋体"/>
          <w:color w:val="000000"/>
          <w:kern w:val="0"/>
          <w:sz w:val="32"/>
          <w:szCs w:val="32"/>
        </w:rPr>
      </w:pPr>
      <w:r w:rsidRPr="009B2B0C">
        <w:rPr>
          <w:rFonts w:ascii="仿宋" w:eastAsia="仿宋" w:hAnsi="仿宋" w:cs="宋体" w:hint="eastAsia"/>
          <w:color w:val="000000"/>
          <w:kern w:val="0"/>
          <w:sz w:val="32"/>
          <w:szCs w:val="32"/>
        </w:rPr>
        <w:lastRenderedPageBreak/>
        <w:t>所有在实验室工作、学习的人员要牢固树立安全意识，根据各自工作特点，制定安全条例和安全操作规程等相应的安全管理制度及实施细则，并张挂在实验室明显区域，对进入本实验室的学生实时进行安全基本常识、安全原则教育，要求学生</w:t>
      </w:r>
      <w:proofErr w:type="gramStart"/>
      <w:r w:rsidRPr="009B2B0C">
        <w:rPr>
          <w:rFonts w:ascii="仿宋" w:eastAsia="仿宋" w:hAnsi="仿宋" w:cs="宋体" w:hint="eastAsia"/>
          <w:color w:val="000000"/>
          <w:kern w:val="0"/>
          <w:sz w:val="32"/>
          <w:szCs w:val="32"/>
        </w:rPr>
        <w:t>遵</w:t>
      </w:r>
      <w:proofErr w:type="gramEnd"/>
      <w:r w:rsidRPr="009B2B0C">
        <w:rPr>
          <w:rFonts w:ascii="仿宋" w:eastAsia="仿宋" w:hAnsi="仿宋" w:cs="宋体" w:hint="eastAsia"/>
          <w:color w:val="000000"/>
          <w:kern w:val="0"/>
          <w:sz w:val="32"/>
          <w:szCs w:val="32"/>
        </w:rPr>
        <w:t>掌握基本的安全知识和救助知识。</w:t>
      </w:r>
    </w:p>
    <w:p w:rsidR="00534DDD" w:rsidRPr="009B2B0C" w:rsidRDefault="00534DDD" w:rsidP="0053508F">
      <w:pPr>
        <w:pStyle w:val="ab"/>
        <w:widowControl/>
        <w:numPr>
          <w:ilvl w:val="0"/>
          <w:numId w:val="15"/>
        </w:numPr>
        <w:spacing w:line="360" w:lineRule="auto"/>
        <w:ind w:left="0" w:right="90" w:firstLineChars="221" w:firstLine="707"/>
        <w:jc w:val="left"/>
        <w:rPr>
          <w:rFonts w:ascii="仿宋" w:eastAsia="仿宋" w:hAnsi="仿宋" w:cs="宋体"/>
          <w:color w:val="000000"/>
          <w:kern w:val="0"/>
          <w:sz w:val="32"/>
          <w:szCs w:val="32"/>
        </w:rPr>
      </w:pPr>
      <w:r w:rsidRPr="009B2B0C">
        <w:rPr>
          <w:rFonts w:ascii="仿宋" w:eastAsia="仿宋" w:hAnsi="仿宋" w:cs="宋体" w:hint="eastAsia"/>
          <w:color w:val="000000"/>
          <w:kern w:val="0"/>
          <w:sz w:val="32"/>
          <w:szCs w:val="32"/>
        </w:rPr>
        <w:t>每年学院与分管副院长签署安全责任认定书，分管副院长与实验室责任人签订安全责任认定书；科研实验室负责人与各导师、各导师与学生层层签订安全责任书，切实将安全责任落实到位，落实到人。</w:t>
      </w:r>
    </w:p>
    <w:p w:rsidR="00534DDD" w:rsidRPr="009B2B0C" w:rsidRDefault="00534DDD" w:rsidP="0053508F">
      <w:pPr>
        <w:pStyle w:val="ab"/>
        <w:widowControl/>
        <w:spacing w:line="360" w:lineRule="auto"/>
        <w:ind w:left="707" w:right="90" w:firstLineChars="0" w:firstLine="0"/>
        <w:jc w:val="left"/>
        <w:rPr>
          <w:rFonts w:ascii="仿宋" w:eastAsia="仿宋" w:hAnsi="仿宋" w:cs="宋体"/>
          <w:color w:val="000000"/>
          <w:kern w:val="0"/>
          <w:sz w:val="32"/>
          <w:szCs w:val="32"/>
        </w:rPr>
      </w:pPr>
    </w:p>
    <w:p w:rsidR="00534DDD" w:rsidRPr="009B2B0C" w:rsidRDefault="00534DDD" w:rsidP="0053508F">
      <w:pPr>
        <w:pStyle w:val="a7"/>
        <w:numPr>
          <w:ilvl w:val="0"/>
          <w:numId w:val="14"/>
        </w:numPr>
        <w:spacing w:before="0" w:beforeAutospacing="0" w:after="0" w:afterAutospacing="0" w:line="360" w:lineRule="auto"/>
        <w:jc w:val="center"/>
        <w:rPr>
          <w:rFonts w:ascii="黑体" w:eastAsia="黑体" w:hAnsi="黑体"/>
          <w:sz w:val="32"/>
          <w:szCs w:val="32"/>
        </w:rPr>
      </w:pPr>
      <w:r w:rsidRPr="009B2B0C">
        <w:rPr>
          <w:rFonts w:ascii="黑体" w:eastAsia="黑体" w:hAnsi="黑体" w:hint="eastAsia"/>
          <w:sz w:val="32"/>
          <w:szCs w:val="32"/>
        </w:rPr>
        <w:t>消防、水、电气及防盗安全</w:t>
      </w:r>
    </w:p>
    <w:p w:rsidR="00534DDD" w:rsidRPr="009B2B0C" w:rsidRDefault="00534DDD" w:rsidP="0053508F">
      <w:pPr>
        <w:pStyle w:val="ab"/>
        <w:widowControl/>
        <w:numPr>
          <w:ilvl w:val="0"/>
          <w:numId w:val="15"/>
        </w:numPr>
        <w:spacing w:line="360" w:lineRule="auto"/>
        <w:ind w:left="0" w:right="90" w:firstLineChars="221" w:firstLine="707"/>
        <w:jc w:val="left"/>
        <w:rPr>
          <w:rFonts w:ascii="仿宋" w:eastAsia="仿宋" w:hAnsi="仿宋" w:cs="宋体"/>
          <w:color w:val="000000"/>
          <w:kern w:val="0"/>
          <w:sz w:val="32"/>
          <w:szCs w:val="32"/>
        </w:rPr>
      </w:pPr>
      <w:r w:rsidRPr="009B2B0C">
        <w:rPr>
          <w:rFonts w:ascii="仿宋" w:eastAsia="仿宋" w:hAnsi="仿宋" w:cs="宋体" w:hint="eastAsia"/>
          <w:color w:val="000000"/>
          <w:kern w:val="0"/>
          <w:sz w:val="32"/>
          <w:szCs w:val="32"/>
        </w:rPr>
        <w:t>各本科和科研实验室必须配备适用足量的消防器材，置于位置明显、取用方便之处。在非应急状况下，各种安全设施不准借用或挪用，要定期检查，发现问题，及时采取补救措施。</w:t>
      </w:r>
    </w:p>
    <w:p w:rsidR="00534DDD" w:rsidRPr="009B2B0C" w:rsidRDefault="00534DDD" w:rsidP="0053508F">
      <w:pPr>
        <w:pStyle w:val="ab"/>
        <w:widowControl/>
        <w:numPr>
          <w:ilvl w:val="0"/>
          <w:numId w:val="15"/>
        </w:numPr>
        <w:spacing w:line="360" w:lineRule="auto"/>
        <w:ind w:left="0" w:right="90" w:firstLineChars="221" w:firstLine="707"/>
        <w:jc w:val="left"/>
        <w:rPr>
          <w:rFonts w:ascii="仿宋" w:eastAsia="仿宋" w:hAnsi="仿宋" w:cs="宋体"/>
          <w:color w:val="000000"/>
          <w:kern w:val="0"/>
          <w:sz w:val="32"/>
          <w:szCs w:val="32"/>
        </w:rPr>
      </w:pPr>
      <w:r w:rsidRPr="009B2B0C">
        <w:rPr>
          <w:rFonts w:ascii="仿宋" w:eastAsia="仿宋" w:hAnsi="仿宋" w:cs="宋体" w:hint="eastAsia"/>
          <w:color w:val="000000"/>
          <w:kern w:val="0"/>
          <w:sz w:val="32"/>
          <w:szCs w:val="32"/>
        </w:rPr>
        <w:t>各本科和科研实验室保持实验室设备、设施及环境清洁卫生。设备器材摆放整齐，排列有序，保持走道畅通。严禁走廊堆放物品阻挡消防安全通道。</w:t>
      </w:r>
    </w:p>
    <w:p w:rsidR="00534DDD" w:rsidRPr="009B2B0C" w:rsidRDefault="00534DDD" w:rsidP="0053508F">
      <w:pPr>
        <w:pStyle w:val="ab"/>
        <w:widowControl/>
        <w:numPr>
          <w:ilvl w:val="0"/>
          <w:numId w:val="15"/>
        </w:numPr>
        <w:spacing w:line="360" w:lineRule="auto"/>
        <w:ind w:left="0" w:right="90" w:firstLineChars="221" w:firstLine="707"/>
        <w:jc w:val="left"/>
        <w:rPr>
          <w:rFonts w:ascii="仿宋" w:eastAsia="仿宋" w:hAnsi="仿宋" w:cs="宋体"/>
          <w:color w:val="000000"/>
          <w:kern w:val="0"/>
          <w:sz w:val="32"/>
          <w:szCs w:val="32"/>
        </w:rPr>
      </w:pPr>
      <w:r w:rsidRPr="009B2B0C">
        <w:rPr>
          <w:rFonts w:ascii="仿宋" w:eastAsia="仿宋" w:hAnsi="仿宋" w:cs="宋体" w:hint="eastAsia"/>
          <w:color w:val="000000"/>
          <w:kern w:val="0"/>
          <w:sz w:val="32"/>
          <w:szCs w:val="32"/>
        </w:rPr>
        <w:t>各本科和科研实验室工作人员应熟悉消防器材的放置地点，学习消防知识，熟悉安全措施，熟练掌握</w:t>
      </w:r>
      <w:r w:rsidRPr="009B2B0C">
        <w:rPr>
          <w:rFonts w:ascii="仿宋" w:eastAsia="仿宋" w:hAnsi="仿宋" w:cs="宋体" w:hint="eastAsia"/>
          <w:color w:val="000000"/>
          <w:kern w:val="0"/>
          <w:sz w:val="32"/>
          <w:szCs w:val="32"/>
        </w:rPr>
        <w:lastRenderedPageBreak/>
        <w:t>消防器材的使用方法。如遇火灾事故，应及时切断电源，冷静处理。</w:t>
      </w:r>
    </w:p>
    <w:p w:rsidR="00534DDD" w:rsidRPr="009B2B0C" w:rsidRDefault="00534DDD" w:rsidP="0053508F">
      <w:pPr>
        <w:pStyle w:val="ab"/>
        <w:widowControl/>
        <w:numPr>
          <w:ilvl w:val="0"/>
          <w:numId w:val="15"/>
        </w:numPr>
        <w:spacing w:line="360" w:lineRule="auto"/>
        <w:ind w:left="0" w:right="90" w:firstLineChars="221" w:firstLine="707"/>
        <w:jc w:val="left"/>
        <w:rPr>
          <w:rFonts w:ascii="仿宋" w:eastAsia="仿宋" w:hAnsi="仿宋" w:cs="宋体"/>
          <w:color w:val="000000"/>
          <w:kern w:val="0"/>
          <w:sz w:val="32"/>
          <w:szCs w:val="32"/>
        </w:rPr>
      </w:pPr>
      <w:r w:rsidRPr="009B2B0C">
        <w:rPr>
          <w:rFonts w:ascii="仿宋" w:eastAsia="仿宋" w:hAnsi="仿宋" w:cs="宋体" w:hint="eastAsia"/>
          <w:color w:val="000000"/>
          <w:kern w:val="0"/>
          <w:sz w:val="32"/>
          <w:szCs w:val="32"/>
        </w:rPr>
        <w:t>各本科和科研实验室应有严格的用电管理制度，严禁超负荷用电。实验电气设备处于工作状态时，必须有人在场监管，确实需要长时间连续工作的实验，电气设备须采取必要的安全保护和监管措施，防止意外事故发生。</w:t>
      </w:r>
    </w:p>
    <w:p w:rsidR="00534DDD" w:rsidRPr="009B2B0C" w:rsidRDefault="00534DDD" w:rsidP="0053508F">
      <w:pPr>
        <w:pStyle w:val="ab"/>
        <w:widowControl/>
        <w:numPr>
          <w:ilvl w:val="0"/>
          <w:numId w:val="15"/>
        </w:numPr>
        <w:spacing w:line="360" w:lineRule="auto"/>
        <w:ind w:left="0" w:right="90" w:firstLineChars="221" w:firstLine="707"/>
        <w:jc w:val="left"/>
        <w:rPr>
          <w:rFonts w:ascii="仿宋" w:eastAsia="仿宋" w:hAnsi="仿宋" w:cs="宋体"/>
          <w:color w:val="000000"/>
          <w:kern w:val="0"/>
          <w:sz w:val="32"/>
          <w:szCs w:val="32"/>
        </w:rPr>
      </w:pPr>
      <w:r w:rsidRPr="009B2B0C">
        <w:rPr>
          <w:rFonts w:ascii="仿宋" w:eastAsia="仿宋" w:hAnsi="仿宋" w:cs="宋体" w:hint="eastAsia"/>
          <w:color w:val="000000"/>
          <w:kern w:val="0"/>
          <w:sz w:val="32"/>
          <w:szCs w:val="32"/>
        </w:rPr>
        <w:t>各本科和科研实验室电、水、气等设施必须按有关规定规范安装，使用强电的仪器设备要安装接地装置，不得乱拉、乱接临时线路。实验室应定期对电源、水源、火源等进行检查，并做好检查记录，发现隐患应及时处理。</w:t>
      </w:r>
    </w:p>
    <w:p w:rsidR="00534DDD" w:rsidRPr="009B2B0C" w:rsidRDefault="00534DDD" w:rsidP="0053508F">
      <w:pPr>
        <w:pStyle w:val="ab"/>
        <w:widowControl/>
        <w:numPr>
          <w:ilvl w:val="0"/>
          <w:numId w:val="15"/>
        </w:numPr>
        <w:spacing w:line="360" w:lineRule="auto"/>
        <w:ind w:left="0" w:right="90" w:firstLineChars="221" w:firstLine="707"/>
        <w:jc w:val="left"/>
        <w:rPr>
          <w:rFonts w:ascii="仿宋" w:eastAsia="仿宋" w:hAnsi="仿宋" w:cs="宋体"/>
          <w:color w:val="000000"/>
          <w:kern w:val="0"/>
          <w:sz w:val="32"/>
          <w:szCs w:val="32"/>
        </w:rPr>
      </w:pPr>
      <w:r w:rsidRPr="009B2B0C">
        <w:rPr>
          <w:rFonts w:ascii="仿宋" w:eastAsia="仿宋" w:hAnsi="仿宋" w:cs="宋体" w:hint="eastAsia"/>
          <w:color w:val="000000"/>
          <w:kern w:val="0"/>
          <w:sz w:val="32"/>
          <w:szCs w:val="32"/>
        </w:rPr>
        <w:t>各本科和科研实验室电气设备应定期维护保养，对有故障的仪器设备要及时检修，仪器设备的维护和检修要有记录，对出现老化现象的设备以及具有潜在安全隐患的设备应及时维修或报废。</w:t>
      </w:r>
    </w:p>
    <w:p w:rsidR="00534DDD" w:rsidRPr="009B2B0C" w:rsidRDefault="00534DDD" w:rsidP="0053508F">
      <w:pPr>
        <w:pStyle w:val="ab"/>
        <w:widowControl/>
        <w:numPr>
          <w:ilvl w:val="0"/>
          <w:numId w:val="15"/>
        </w:numPr>
        <w:spacing w:line="360" w:lineRule="auto"/>
        <w:ind w:left="0" w:right="90" w:firstLineChars="221" w:firstLine="707"/>
        <w:jc w:val="left"/>
        <w:rPr>
          <w:rFonts w:ascii="仿宋" w:eastAsia="仿宋" w:hAnsi="仿宋" w:cs="宋体"/>
          <w:color w:val="000000"/>
          <w:kern w:val="0"/>
          <w:sz w:val="32"/>
          <w:szCs w:val="32"/>
        </w:rPr>
      </w:pPr>
      <w:r w:rsidRPr="009B2B0C">
        <w:rPr>
          <w:rFonts w:ascii="仿宋" w:eastAsia="仿宋" w:hAnsi="仿宋" w:cs="宋体" w:hint="eastAsia"/>
          <w:color w:val="000000"/>
          <w:kern w:val="0"/>
          <w:sz w:val="32"/>
          <w:szCs w:val="32"/>
        </w:rPr>
        <w:t>各本科和科研实验室严禁使用包括电炉、电取暖器、电水壶、</w:t>
      </w:r>
      <w:proofErr w:type="gramStart"/>
      <w:r w:rsidRPr="009B2B0C">
        <w:rPr>
          <w:rFonts w:ascii="仿宋" w:eastAsia="仿宋" w:hAnsi="仿宋" w:cs="宋体" w:hint="eastAsia"/>
          <w:color w:val="000000"/>
          <w:kern w:val="0"/>
          <w:sz w:val="32"/>
          <w:szCs w:val="32"/>
        </w:rPr>
        <w:t>电煲锅</w:t>
      </w:r>
      <w:proofErr w:type="gramEnd"/>
      <w:r w:rsidRPr="009B2B0C">
        <w:rPr>
          <w:rFonts w:ascii="仿宋" w:eastAsia="仿宋" w:hAnsi="仿宋" w:cs="宋体" w:hint="eastAsia"/>
          <w:color w:val="000000"/>
          <w:kern w:val="0"/>
          <w:sz w:val="32"/>
          <w:szCs w:val="32"/>
        </w:rPr>
        <w:t>、电热杯、热得快、电熨斗、电吹风等各种类型的电加热器具。实验中必须使用明火时，须加强防范措施，做到用火不离人，危险范围内要清除可燃物品。</w:t>
      </w:r>
    </w:p>
    <w:p w:rsidR="00534DDD" w:rsidRPr="009B2B0C" w:rsidRDefault="00534DDD" w:rsidP="0053508F">
      <w:pPr>
        <w:pStyle w:val="ab"/>
        <w:widowControl/>
        <w:numPr>
          <w:ilvl w:val="0"/>
          <w:numId w:val="15"/>
        </w:numPr>
        <w:spacing w:line="360" w:lineRule="auto"/>
        <w:ind w:left="0" w:right="90" w:firstLineChars="221" w:firstLine="707"/>
        <w:jc w:val="left"/>
        <w:rPr>
          <w:rFonts w:ascii="仿宋" w:eastAsia="仿宋" w:hAnsi="仿宋" w:cs="宋体"/>
          <w:color w:val="000000"/>
          <w:kern w:val="0"/>
          <w:sz w:val="32"/>
          <w:szCs w:val="32"/>
        </w:rPr>
      </w:pPr>
      <w:r w:rsidRPr="009B2B0C">
        <w:rPr>
          <w:rFonts w:ascii="仿宋" w:eastAsia="仿宋" w:hAnsi="仿宋" w:cs="宋体" w:hint="eastAsia"/>
          <w:color w:val="000000"/>
          <w:kern w:val="0"/>
          <w:sz w:val="32"/>
          <w:szCs w:val="32"/>
        </w:rPr>
        <w:lastRenderedPageBreak/>
        <w:t>各本科和科研实验室（或楼道）应按规定设置安全疏散指示标志和应急照明设施，保证疏散通道、安全出口畅通。不得在实验室内外堆放与实验无关的杂物、可燃物、易爆物。</w:t>
      </w:r>
    </w:p>
    <w:p w:rsidR="00534DDD" w:rsidRPr="009B2B0C" w:rsidRDefault="00534DDD" w:rsidP="0053508F">
      <w:pPr>
        <w:pStyle w:val="ab"/>
        <w:widowControl/>
        <w:numPr>
          <w:ilvl w:val="0"/>
          <w:numId w:val="15"/>
        </w:numPr>
        <w:spacing w:line="360" w:lineRule="auto"/>
        <w:ind w:left="0" w:right="90" w:firstLineChars="221" w:firstLine="707"/>
        <w:jc w:val="left"/>
        <w:rPr>
          <w:rFonts w:ascii="仿宋" w:eastAsia="仿宋" w:hAnsi="仿宋" w:cs="宋体"/>
          <w:color w:val="000000"/>
          <w:kern w:val="0"/>
          <w:sz w:val="32"/>
          <w:szCs w:val="32"/>
        </w:rPr>
      </w:pPr>
      <w:r w:rsidRPr="009B2B0C">
        <w:rPr>
          <w:rFonts w:ascii="仿宋" w:eastAsia="仿宋" w:hAnsi="仿宋" w:cs="宋体" w:hint="eastAsia"/>
          <w:color w:val="000000"/>
          <w:kern w:val="0"/>
          <w:sz w:val="32"/>
          <w:szCs w:val="32"/>
        </w:rPr>
        <w:t>各本科和科研实验室要建立安全值班制度。实验室值班人员下班时，必须关闭电源、水源、气源、门窗，剩余药品必须妥善保存。</w:t>
      </w:r>
    </w:p>
    <w:p w:rsidR="00534DDD" w:rsidRPr="009B2B0C" w:rsidRDefault="00534DDD" w:rsidP="0053508F">
      <w:pPr>
        <w:pStyle w:val="ab"/>
        <w:widowControl/>
        <w:numPr>
          <w:ilvl w:val="0"/>
          <w:numId w:val="15"/>
        </w:numPr>
        <w:spacing w:line="360" w:lineRule="auto"/>
        <w:ind w:left="0" w:right="90" w:firstLineChars="221" w:firstLine="707"/>
        <w:jc w:val="left"/>
        <w:rPr>
          <w:rFonts w:ascii="仿宋" w:eastAsia="仿宋" w:hAnsi="仿宋" w:cs="宋体"/>
          <w:color w:val="000000"/>
          <w:kern w:val="0"/>
          <w:sz w:val="32"/>
          <w:szCs w:val="32"/>
        </w:rPr>
      </w:pPr>
      <w:r w:rsidRPr="009B2B0C">
        <w:rPr>
          <w:rFonts w:ascii="仿宋" w:eastAsia="仿宋" w:hAnsi="仿宋" w:cs="宋体" w:hint="eastAsia"/>
          <w:color w:val="000000"/>
          <w:kern w:val="0"/>
          <w:sz w:val="32"/>
          <w:szCs w:val="32"/>
        </w:rPr>
        <w:t>各本科和科研实验室在从事涉及压力容器、电工、振动、噪声、高温、高压等操作和实验时，要严格制定相关操作规程，采取相应的劳动保护措施。</w:t>
      </w:r>
    </w:p>
    <w:p w:rsidR="00534DDD" w:rsidRPr="009B2B0C" w:rsidRDefault="00534DDD" w:rsidP="0053508F">
      <w:pPr>
        <w:pStyle w:val="ab"/>
        <w:widowControl/>
        <w:numPr>
          <w:ilvl w:val="0"/>
          <w:numId w:val="15"/>
        </w:numPr>
        <w:spacing w:line="360" w:lineRule="auto"/>
        <w:ind w:left="0" w:right="90" w:firstLineChars="221" w:firstLine="707"/>
        <w:jc w:val="left"/>
        <w:rPr>
          <w:rFonts w:ascii="仿宋" w:eastAsia="仿宋" w:hAnsi="仿宋" w:cs="宋体"/>
          <w:color w:val="000000"/>
          <w:kern w:val="0"/>
          <w:sz w:val="32"/>
          <w:szCs w:val="32"/>
        </w:rPr>
      </w:pPr>
      <w:r w:rsidRPr="009B2B0C">
        <w:rPr>
          <w:rFonts w:ascii="仿宋" w:eastAsia="仿宋" w:hAnsi="仿宋" w:cs="宋体" w:hint="eastAsia"/>
          <w:color w:val="000000"/>
          <w:kern w:val="0"/>
          <w:sz w:val="32"/>
          <w:szCs w:val="32"/>
        </w:rPr>
        <w:t>各本科和科研实验室应注意房门安全，人员全部离开锁门，做好实验室防盗安全工作，避免因离开未锁门原因造成失盗等安全事故。一旦发现盗窃事件，应保护好现场，并及时向保卫部门报告。</w:t>
      </w:r>
    </w:p>
    <w:p w:rsidR="00534DDD" w:rsidRPr="009B2B0C" w:rsidRDefault="00534DDD" w:rsidP="0053508F">
      <w:pPr>
        <w:pStyle w:val="ab"/>
        <w:widowControl/>
        <w:spacing w:line="360" w:lineRule="auto"/>
        <w:ind w:left="707" w:right="90" w:firstLineChars="0" w:firstLine="0"/>
        <w:jc w:val="left"/>
        <w:rPr>
          <w:rFonts w:ascii="仿宋" w:eastAsia="仿宋" w:hAnsi="仿宋" w:cs="宋体"/>
          <w:color w:val="000000"/>
          <w:kern w:val="0"/>
          <w:sz w:val="32"/>
          <w:szCs w:val="32"/>
        </w:rPr>
      </w:pPr>
    </w:p>
    <w:p w:rsidR="00534DDD" w:rsidRPr="009B2B0C" w:rsidRDefault="00534DDD" w:rsidP="0053508F">
      <w:pPr>
        <w:pStyle w:val="a7"/>
        <w:numPr>
          <w:ilvl w:val="0"/>
          <w:numId w:val="14"/>
        </w:numPr>
        <w:spacing w:before="0" w:beforeAutospacing="0" w:after="0" w:afterAutospacing="0" w:line="360" w:lineRule="auto"/>
        <w:jc w:val="center"/>
        <w:rPr>
          <w:rFonts w:ascii="黑体" w:eastAsia="黑体" w:hAnsi="黑体"/>
          <w:sz w:val="32"/>
          <w:szCs w:val="32"/>
        </w:rPr>
      </w:pPr>
      <w:r w:rsidRPr="009B2B0C">
        <w:rPr>
          <w:rFonts w:ascii="黑体" w:eastAsia="黑体" w:hAnsi="黑体" w:hint="eastAsia"/>
          <w:sz w:val="32"/>
          <w:szCs w:val="32"/>
        </w:rPr>
        <w:t>废液、废渣、废气安全</w:t>
      </w:r>
    </w:p>
    <w:p w:rsidR="00534DDD" w:rsidRPr="009B2B0C" w:rsidRDefault="00534DDD" w:rsidP="0053508F">
      <w:pPr>
        <w:pStyle w:val="ab"/>
        <w:widowControl/>
        <w:numPr>
          <w:ilvl w:val="0"/>
          <w:numId w:val="15"/>
        </w:numPr>
        <w:spacing w:line="360" w:lineRule="auto"/>
        <w:ind w:left="0" w:right="90" w:firstLineChars="221" w:firstLine="707"/>
        <w:jc w:val="left"/>
        <w:rPr>
          <w:rFonts w:ascii="仿宋" w:eastAsia="仿宋" w:hAnsi="仿宋" w:cs="宋体"/>
          <w:color w:val="000000"/>
          <w:kern w:val="0"/>
          <w:sz w:val="32"/>
          <w:szCs w:val="32"/>
        </w:rPr>
      </w:pPr>
      <w:r w:rsidRPr="009B2B0C">
        <w:rPr>
          <w:rFonts w:ascii="仿宋" w:eastAsia="仿宋" w:hAnsi="仿宋" w:cs="宋体" w:hint="eastAsia"/>
          <w:color w:val="000000"/>
          <w:kern w:val="0"/>
          <w:sz w:val="32"/>
          <w:szCs w:val="32"/>
        </w:rPr>
        <w:t>各本科和科研实验室必须根据国家法律法规和《太原理工大学危险化学品管理办法》的规定，加强对废气、废液、废渣和噪声的处理与排放的管理，不得污染环境。严禁在实验室内大声喧哗、抽烟﹑吃食物和乱丢垃圾。不得带无关人员进入实验室。</w:t>
      </w:r>
    </w:p>
    <w:p w:rsidR="00534DDD" w:rsidRPr="009B2B0C" w:rsidRDefault="00534DDD" w:rsidP="0053508F">
      <w:pPr>
        <w:pStyle w:val="ab"/>
        <w:widowControl/>
        <w:numPr>
          <w:ilvl w:val="0"/>
          <w:numId w:val="15"/>
        </w:numPr>
        <w:spacing w:line="360" w:lineRule="auto"/>
        <w:ind w:left="0" w:right="90" w:firstLineChars="221" w:firstLine="707"/>
        <w:jc w:val="left"/>
        <w:rPr>
          <w:rFonts w:ascii="仿宋" w:eastAsia="仿宋" w:hAnsi="仿宋" w:cs="宋体"/>
          <w:color w:val="000000"/>
          <w:kern w:val="0"/>
          <w:sz w:val="32"/>
          <w:szCs w:val="32"/>
        </w:rPr>
      </w:pPr>
      <w:r w:rsidRPr="009B2B0C">
        <w:rPr>
          <w:rFonts w:ascii="仿宋" w:eastAsia="仿宋" w:hAnsi="仿宋" w:cs="宋体" w:hint="eastAsia"/>
          <w:color w:val="000000"/>
          <w:kern w:val="0"/>
          <w:sz w:val="32"/>
          <w:szCs w:val="32"/>
        </w:rPr>
        <w:lastRenderedPageBreak/>
        <w:t>各本科、科研实验室责任人或导师必须指定专人负责收集有毒有害废液、化学及生物固体废弃物的管理工作。管理人员按照学校规定时间定期按时（一年两次，学期末）集中处置有毒有害废液和固体废弃物。</w:t>
      </w:r>
    </w:p>
    <w:p w:rsidR="00534DDD" w:rsidRPr="009B2B0C" w:rsidRDefault="00534DDD" w:rsidP="0053508F">
      <w:pPr>
        <w:pStyle w:val="ab"/>
        <w:widowControl/>
        <w:numPr>
          <w:ilvl w:val="0"/>
          <w:numId w:val="15"/>
        </w:numPr>
        <w:spacing w:line="360" w:lineRule="auto"/>
        <w:ind w:left="0" w:right="90" w:firstLineChars="221" w:firstLine="707"/>
        <w:jc w:val="left"/>
        <w:rPr>
          <w:rFonts w:ascii="仿宋" w:eastAsia="仿宋" w:hAnsi="仿宋" w:cs="宋体"/>
          <w:color w:val="000000"/>
          <w:kern w:val="0"/>
          <w:sz w:val="32"/>
          <w:szCs w:val="32"/>
        </w:rPr>
      </w:pPr>
      <w:r w:rsidRPr="009B2B0C">
        <w:rPr>
          <w:rFonts w:ascii="仿宋" w:eastAsia="仿宋" w:hAnsi="仿宋" w:cs="宋体" w:hint="eastAsia"/>
          <w:color w:val="000000"/>
          <w:kern w:val="0"/>
          <w:sz w:val="32"/>
          <w:szCs w:val="32"/>
        </w:rPr>
        <w:t>盛装化学废液的容器应是学校国有资产管理处领用的专用收集容器，不得使用自行敞口容器存放化学废液，容器上应有清晰的标签。一般化学废液，</w:t>
      </w:r>
      <w:proofErr w:type="gramStart"/>
      <w:r w:rsidRPr="009B2B0C">
        <w:rPr>
          <w:rFonts w:ascii="仿宋" w:eastAsia="仿宋" w:hAnsi="仿宋" w:cs="宋体" w:hint="eastAsia"/>
          <w:color w:val="000000"/>
          <w:kern w:val="0"/>
          <w:sz w:val="32"/>
          <w:szCs w:val="32"/>
        </w:rPr>
        <w:t>分含卤</w:t>
      </w:r>
      <w:proofErr w:type="gramEnd"/>
      <w:r w:rsidRPr="009B2B0C">
        <w:rPr>
          <w:rFonts w:ascii="仿宋" w:eastAsia="仿宋" w:hAnsi="仿宋" w:cs="宋体" w:hint="eastAsia"/>
          <w:color w:val="000000"/>
          <w:kern w:val="0"/>
          <w:sz w:val="32"/>
          <w:szCs w:val="32"/>
        </w:rPr>
        <w:t>有机物废液、一般有机物废液、无机物废液等三类废液收集桶分别收集和存放；剧毒物质必须单独分类存放，并按剧毒试剂规定进行妥善保管。</w:t>
      </w:r>
    </w:p>
    <w:p w:rsidR="00534DDD" w:rsidRPr="009B2B0C" w:rsidRDefault="00534DDD" w:rsidP="0053508F">
      <w:pPr>
        <w:pStyle w:val="ab"/>
        <w:widowControl/>
        <w:spacing w:line="360" w:lineRule="auto"/>
        <w:ind w:left="707" w:right="90" w:firstLineChars="0" w:firstLine="0"/>
        <w:jc w:val="left"/>
        <w:rPr>
          <w:rFonts w:ascii="仿宋" w:eastAsia="仿宋" w:hAnsi="仿宋" w:cs="宋体"/>
          <w:color w:val="000000"/>
          <w:kern w:val="0"/>
          <w:sz w:val="32"/>
          <w:szCs w:val="32"/>
        </w:rPr>
      </w:pPr>
    </w:p>
    <w:p w:rsidR="00534DDD" w:rsidRPr="009B2B0C" w:rsidRDefault="00534DDD" w:rsidP="0053508F">
      <w:pPr>
        <w:pStyle w:val="a7"/>
        <w:numPr>
          <w:ilvl w:val="0"/>
          <w:numId w:val="14"/>
        </w:numPr>
        <w:spacing w:before="0" w:beforeAutospacing="0" w:after="0" w:afterAutospacing="0" w:line="360" w:lineRule="auto"/>
        <w:jc w:val="center"/>
        <w:rPr>
          <w:rFonts w:ascii="黑体" w:eastAsia="黑体" w:hAnsi="黑体"/>
          <w:sz w:val="32"/>
          <w:szCs w:val="32"/>
        </w:rPr>
      </w:pPr>
      <w:r w:rsidRPr="009B2B0C">
        <w:rPr>
          <w:rFonts w:ascii="黑体" w:eastAsia="黑体" w:hAnsi="黑体" w:hint="eastAsia"/>
          <w:sz w:val="32"/>
          <w:szCs w:val="32"/>
        </w:rPr>
        <w:t>危险化学品安全</w:t>
      </w:r>
    </w:p>
    <w:p w:rsidR="00534DDD" w:rsidRPr="009B2B0C" w:rsidRDefault="00534DDD" w:rsidP="0053508F">
      <w:pPr>
        <w:pStyle w:val="ab"/>
        <w:widowControl/>
        <w:numPr>
          <w:ilvl w:val="0"/>
          <w:numId w:val="15"/>
        </w:numPr>
        <w:spacing w:line="360" w:lineRule="auto"/>
        <w:ind w:left="0" w:right="90" w:firstLineChars="221" w:firstLine="707"/>
        <w:jc w:val="left"/>
        <w:rPr>
          <w:rFonts w:ascii="仿宋" w:eastAsia="仿宋" w:hAnsi="仿宋" w:cs="宋体"/>
          <w:color w:val="000000"/>
          <w:kern w:val="0"/>
          <w:sz w:val="32"/>
          <w:szCs w:val="32"/>
        </w:rPr>
      </w:pPr>
      <w:r w:rsidRPr="009B2B0C">
        <w:rPr>
          <w:rFonts w:ascii="仿宋" w:eastAsia="仿宋" w:hAnsi="仿宋" w:cs="宋体" w:hint="eastAsia"/>
          <w:color w:val="000000"/>
          <w:kern w:val="0"/>
          <w:sz w:val="32"/>
          <w:szCs w:val="32"/>
        </w:rPr>
        <w:t>本管理规定所称危险化学品指：1、爆炸品；2、压缩气体和液化气体；3、易燃液体；4、易燃固体、自燃物品和遇湿易燃物品；5、氧化剂和有机过氧化物；6、毒害品和感染性物品；7、放射性物品；8、腐蚀品；9、易制毒化学品以及易制危险化学品；10、国家规定的其他可能造成危害的化学品。</w:t>
      </w:r>
    </w:p>
    <w:p w:rsidR="00534DDD" w:rsidRPr="009B2B0C" w:rsidRDefault="00534DDD" w:rsidP="0053508F">
      <w:pPr>
        <w:pStyle w:val="ab"/>
        <w:widowControl/>
        <w:numPr>
          <w:ilvl w:val="0"/>
          <w:numId w:val="15"/>
        </w:numPr>
        <w:spacing w:line="360" w:lineRule="auto"/>
        <w:ind w:left="0" w:right="90" w:firstLineChars="221" w:firstLine="707"/>
        <w:jc w:val="left"/>
        <w:rPr>
          <w:rFonts w:ascii="仿宋" w:eastAsia="仿宋" w:hAnsi="仿宋" w:cs="宋体"/>
          <w:color w:val="000000"/>
          <w:kern w:val="0"/>
          <w:sz w:val="32"/>
          <w:szCs w:val="32"/>
        </w:rPr>
      </w:pPr>
      <w:r w:rsidRPr="009B2B0C">
        <w:rPr>
          <w:rFonts w:ascii="仿宋" w:eastAsia="仿宋" w:hAnsi="仿宋" w:cs="宋体" w:hint="eastAsia"/>
          <w:color w:val="000000"/>
          <w:kern w:val="0"/>
          <w:sz w:val="32"/>
          <w:szCs w:val="32"/>
        </w:rPr>
        <w:t>使用危险化学品实验室要认真贯彻教育部、国家环境保护总局《关于加强高等学校实验室排污管理的通知》和《太原理工大学危险化学品管理办法》的规定，建立严格的危险化学品购置、登记、交接、检查、出</w:t>
      </w:r>
      <w:r w:rsidRPr="009B2B0C">
        <w:rPr>
          <w:rFonts w:ascii="仿宋" w:eastAsia="仿宋" w:hAnsi="仿宋" w:cs="宋体" w:hint="eastAsia"/>
          <w:color w:val="000000"/>
          <w:kern w:val="0"/>
          <w:sz w:val="32"/>
          <w:szCs w:val="32"/>
        </w:rPr>
        <w:lastRenderedPageBreak/>
        <w:t>入库、领取清退等管理制度，要建立账目，账目要日清月结，做到账物相符。</w:t>
      </w:r>
    </w:p>
    <w:p w:rsidR="00534DDD" w:rsidRPr="009B2B0C" w:rsidRDefault="00534DDD" w:rsidP="0053508F">
      <w:pPr>
        <w:pStyle w:val="ab"/>
        <w:widowControl/>
        <w:numPr>
          <w:ilvl w:val="0"/>
          <w:numId w:val="15"/>
        </w:numPr>
        <w:spacing w:line="360" w:lineRule="auto"/>
        <w:ind w:left="0" w:right="90" w:firstLineChars="221" w:firstLine="707"/>
        <w:jc w:val="left"/>
        <w:rPr>
          <w:rFonts w:ascii="仿宋" w:eastAsia="仿宋" w:hAnsi="仿宋" w:cs="宋体"/>
          <w:color w:val="000000"/>
          <w:kern w:val="0"/>
          <w:sz w:val="32"/>
          <w:szCs w:val="32"/>
        </w:rPr>
      </w:pPr>
      <w:r w:rsidRPr="009B2B0C">
        <w:rPr>
          <w:rFonts w:ascii="仿宋" w:eastAsia="仿宋" w:hAnsi="仿宋" w:cs="宋体" w:hint="eastAsia"/>
          <w:color w:val="000000"/>
          <w:kern w:val="0"/>
          <w:sz w:val="32"/>
          <w:szCs w:val="32"/>
        </w:rPr>
        <w:t>各实验室应当指定工作责任心强、具备相关知识的专人负责管理。管理使用过程中严格安全措施，坚持“五双制度”——双人收发、双人记账、双人双锁、双人运输、双人使用。</w:t>
      </w:r>
    </w:p>
    <w:p w:rsidR="00534DDD" w:rsidRPr="009B2B0C" w:rsidRDefault="00534DDD" w:rsidP="0053508F">
      <w:pPr>
        <w:pStyle w:val="ab"/>
        <w:widowControl/>
        <w:numPr>
          <w:ilvl w:val="0"/>
          <w:numId w:val="15"/>
        </w:numPr>
        <w:spacing w:line="360" w:lineRule="auto"/>
        <w:ind w:left="0" w:right="90" w:firstLineChars="221" w:firstLine="707"/>
        <w:jc w:val="left"/>
        <w:rPr>
          <w:rFonts w:ascii="仿宋" w:eastAsia="仿宋" w:hAnsi="仿宋" w:cs="宋体"/>
          <w:color w:val="000000"/>
          <w:kern w:val="0"/>
          <w:sz w:val="32"/>
          <w:szCs w:val="32"/>
        </w:rPr>
      </w:pPr>
      <w:r w:rsidRPr="009B2B0C">
        <w:rPr>
          <w:rFonts w:ascii="仿宋" w:eastAsia="仿宋" w:hAnsi="仿宋" w:cs="宋体" w:hint="eastAsia"/>
          <w:color w:val="000000"/>
          <w:kern w:val="0"/>
          <w:sz w:val="32"/>
          <w:szCs w:val="32"/>
        </w:rPr>
        <w:t>危险化学品应根据物质不同特性分类、分项存放，性质或防火与灭火方法相互抵触的危险化学品，不得在同一储存室存放。对存放中的危险化学品要经常检查，及时排除安全隐患。存放地点要安装防火、防水（潮）、防泄漏、防盗设施，无关人员禁止进入。</w:t>
      </w:r>
    </w:p>
    <w:p w:rsidR="00534DDD" w:rsidRPr="009B2B0C" w:rsidRDefault="00534DDD" w:rsidP="0053508F">
      <w:pPr>
        <w:pStyle w:val="ab"/>
        <w:widowControl/>
        <w:numPr>
          <w:ilvl w:val="0"/>
          <w:numId w:val="15"/>
        </w:numPr>
        <w:spacing w:line="360" w:lineRule="auto"/>
        <w:ind w:left="0" w:right="90" w:firstLineChars="221" w:firstLine="707"/>
        <w:jc w:val="left"/>
        <w:rPr>
          <w:rFonts w:ascii="仿宋" w:eastAsia="仿宋" w:hAnsi="仿宋" w:cs="宋体"/>
          <w:color w:val="000000"/>
          <w:kern w:val="0"/>
          <w:sz w:val="32"/>
          <w:szCs w:val="32"/>
        </w:rPr>
      </w:pPr>
      <w:r w:rsidRPr="009B2B0C">
        <w:rPr>
          <w:rFonts w:ascii="仿宋" w:eastAsia="仿宋" w:hAnsi="仿宋" w:cs="宋体" w:hint="eastAsia"/>
          <w:color w:val="000000"/>
          <w:kern w:val="0"/>
          <w:sz w:val="32"/>
          <w:szCs w:val="32"/>
        </w:rPr>
        <w:t>易制毒化学药品必须由学院药品专管员统一向学校提出申请，审批采购，各实验室不得擅自经过其它非正规渠道个人私自购买。易制爆与易制毒化学药品的领用，须</w:t>
      </w:r>
      <w:proofErr w:type="gramStart"/>
      <w:r w:rsidRPr="009B2B0C">
        <w:rPr>
          <w:rFonts w:ascii="仿宋" w:eastAsia="仿宋" w:hAnsi="仿宋" w:cs="宋体" w:hint="eastAsia"/>
          <w:color w:val="000000"/>
          <w:kern w:val="0"/>
          <w:sz w:val="32"/>
          <w:szCs w:val="32"/>
        </w:rPr>
        <w:t>凭使用</w:t>
      </w:r>
      <w:proofErr w:type="gramEnd"/>
      <w:r w:rsidRPr="009B2B0C">
        <w:rPr>
          <w:rFonts w:ascii="仿宋" w:eastAsia="仿宋" w:hAnsi="仿宋" w:cs="宋体" w:hint="eastAsia"/>
          <w:color w:val="000000"/>
          <w:kern w:val="0"/>
          <w:sz w:val="32"/>
          <w:szCs w:val="32"/>
        </w:rPr>
        <w:t>申请报告和使用人签字的领料单办理领料手续，并做好详细的领用和使用记录。</w:t>
      </w:r>
    </w:p>
    <w:p w:rsidR="00534DDD" w:rsidRPr="009B2B0C" w:rsidRDefault="00534DDD" w:rsidP="0053508F">
      <w:pPr>
        <w:pStyle w:val="ab"/>
        <w:widowControl/>
        <w:spacing w:line="360" w:lineRule="auto"/>
        <w:ind w:left="707" w:right="90" w:firstLineChars="0" w:firstLine="0"/>
        <w:jc w:val="left"/>
        <w:rPr>
          <w:rFonts w:ascii="仿宋" w:eastAsia="仿宋" w:hAnsi="仿宋" w:cs="宋体"/>
          <w:color w:val="000000"/>
          <w:kern w:val="0"/>
          <w:sz w:val="32"/>
          <w:szCs w:val="32"/>
        </w:rPr>
      </w:pPr>
    </w:p>
    <w:p w:rsidR="00534DDD" w:rsidRPr="009B2B0C" w:rsidRDefault="00534DDD" w:rsidP="0053508F">
      <w:pPr>
        <w:pStyle w:val="a7"/>
        <w:numPr>
          <w:ilvl w:val="0"/>
          <w:numId w:val="14"/>
        </w:numPr>
        <w:spacing w:before="0" w:beforeAutospacing="0" w:after="0" w:afterAutospacing="0" w:line="360" w:lineRule="auto"/>
        <w:jc w:val="center"/>
        <w:rPr>
          <w:rFonts w:ascii="黑体" w:eastAsia="黑体" w:hAnsi="黑体"/>
          <w:sz w:val="32"/>
          <w:szCs w:val="32"/>
        </w:rPr>
      </w:pPr>
      <w:r w:rsidRPr="009B2B0C">
        <w:rPr>
          <w:rFonts w:ascii="黑体" w:eastAsia="黑体" w:hAnsi="黑体" w:hint="eastAsia"/>
          <w:sz w:val="32"/>
          <w:szCs w:val="32"/>
        </w:rPr>
        <w:t>特种设备安全</w:t>
      </w:r>
    </w:p>
    <w:p w:rsidR="00534DDD" w:rsidRPr="009B2B0C" w:rsidRDefault="00534DDD" w:rsidP="0053508F">
      <w:pPr>
        <w:pStyle w:val="ab"/>
        <w:widowControl/>
        <w:numPr>
          <w:ilvl w:val="0"/>
          <w:numId w:val="15"/>
        </w:numPr>
        <w:spacing w:line="360" w:lineRule="auto"/>
        <w:ind w:left="0" w:right="90" w:firstLineChars="221" w:firstLine="707"/>
        <w:jc w:val="left"/>
        <w:rPr>
          <w:rFonts w:ascii="仿宋" w:eastAsia="仿宋" w:hAnsi="仿宋" w:cs="宋体"/>
          <w:color w:val="000000"/>
          <w:kern w:val="0"/>
          <w:sz w:val="32"/>
          <w:szCs w:val="32"/>
        </w:rPr>
      </w:pPr>
      <w:r w:rsidRPr="009B2B0C">
        <w:rPr>
          <w:rFonts w:ascii="仿宋" w:eastAsia="仿宋" w:hAnsi="仿宋" w:cs="宋体" w:hint="eastAsia"/>
          <w:color w:val="000000"/>
          <w:kern w:val="0"/>
          <w:sz w:val="32"/>
          <w:szCs w:val="32"/>
        </w:rPr>
        <w:t>本管理规定所称特种设备是指我院实验室涉及生命财产安全、危险性较大的压力容器（含气瓶，下同）等。</w:t>
      </w:r>
    </w:p>
    <w:p w:rsidR="00534DDD" w:rsidRPr="009B2B0C" w:rsidRDefault="00534DDD" w:rsidP="0053508F">
      <w:pPr>
        <w:pStyle w:val="ab"/>
        <w:widowControl/>
        <w:numPr>
          <w:ilvl w:val="0"/>
          <w:numId w:val="15"/>
        </w:numPr>
        <w:spacing w:line="360" w:lineRule="auto"/>
        <w:ind w:left="0" w:right="90" w:firstLineChars="221" w:firstLine="707"/>
        <w:jc w:val="left"/>
        <w:rPr>
          <w:rFonts w:ascii="仿宋" w:eastAsia="仿宋" w:hAnsi="仿宋" w:cs="宋体"/>
          <w:color w:val="000000"/>
          <w:kern w:val="0"/>
          <w:sz w:val="32"/>
          <w:szCs w:val="32"/>
        </w:rPr>
      </w:pPr>
      <w:r w:rsidRPr="009B2B0C">
        <w:rPr>
          <w:rFonts w:ascii="仿宋" w:eastAsia="仿宋" w:hAnsi="仿宋" w:cs="宋体" w:hint="eastAsia"/>
          <w:color w:val="000000"/>
          <w:kern w:val="0"/>
          <w:sz w:val="32"/>
          <w:szCs w:val="32"/>
        </w:rPr>
        <w:lastRenderedPageBreak/>
        <w:t>学院购置的特种设备，其设计、生产单位必须是依照《特种设备安全监察条例（国务院令第549号）》取得许可的单位。特种设备的安装调试、质保期内的维护工作原则上由生产厂家负责实施，以确保安装、维护的质量和使用安全。特殊情况需由其他单位承担的，该单位必须具备相应的安全资质证书。</w:t>
      </w:r>
    </w:p>
    <w:p w:rsidR="00534DDD" w:rsidRPr="009B2B0C" w:rsidRDefault="00534DDD" w:rsidP="0053508F">
      <w:pPr>
        <w:pStyle w:val="ab"/>
        <w:widowControl/>
        <w:numPr>
          <w:ilvl w:val="0"/>
          <w:numId w:val="15"/>
        </w:numPr>
        <w:spacing w:line="360" w:lineRule="auto"/>
        <w:ind w:left="0" w:right="90" w:firstLineChars="221" w:firstLine="707"/>
        <w:jc w:val="left"/>
        <w:rPr>
          <w:rFonts w:ascii="仿宋" w:eastAsia="仿宋" w:hAnsi="仿宋" w:cs="宋体"/>
          <w:color w:val="000000"/>
          <w:kern w:val="0"/>
          <w:sz w:val="32"/>
          <w:szCs w:val="32"/>
        </w:rPr>
      </w:pPr>
      <w:r w:rsidRPr="009B2B0C">
        <w:rPr>
          <w:rFonts w:ascii="仿宋" w:eastAsia="仿宋" w:hAnsi="仿宋" w:cs="宋体" w:hint="eastAsia"/>
          <w:color w:val="000000"/>
          <w:kern w:val="0"/>
          <w:sz w:val="32"/>
          <w:szCs w:val="32"/>
        </w:rPr>
        <w:t>特种设备安装和调试完毕，安装实验室自检合格并经具有特种设备检测检验资格的机构检验合格，使用实验室应按要求及时提供相关的资料，到政府质量技术监督部门办理注册登记手续，取得特种设备使用登记证，并且将登记标志固定在该特种设备的显著位置后，方可投入正式使用。凡未按要求办理注册登记手续，未取得特种设备使用登记证的特种设备，任何实验室不得擅自投入使用。</w:t>
      </w:r>
    </w:p>
    <w:p w:rsidR="00534DDD" w:rsidRPr="009B2B0C" w:rsidRDefault="00534DDD" w:rsidP="0053508F">
      <w:pPr>
        <w:pStyle w:val="ab"/>
        <w:widowControl/>
        <w:numPr>
          <w:ilvl w:val="0"/>
          <w:numId w:val="15"/>
        </w:numPr>
        <w:spacing w:line="360" w:lineRule="auto"/>
        <w:ind w:left="0" w:right="90" w:firstLineChars="221" w:firstLine="707"/>
        <w:jc w:val="left"/>
        <w:rPr>
          <w:rFonts w:ascii="仿宋" w:eastAsia="仿宋" w:hAnsi="仿宋" w:cs="宋体"/>
          <w:color w:val="000000"/>
          <w:kern w:val="0"/>
          <w:sz w:val="32"/>
          <w:szCs w:val="32"/>
        </w:rPr>
      </w:pPr>
      <w:r w:rsidRPr="009B2B0C">
        <w:rPr>
          <w:rFonts w:ascii="仿宋" w:eastAsia="仿宋" w:hAnsi="仿宋" w:cs="宋体" w:hint="eastAsia"/>
          <w:color w:val="000000"/>
          <w:kern w:val="0"/>
          <w:sz w:val="32"/>
          <w:szCs w:val="32"/>
        </w:rPr>
        <w:t>使用实验室应当根据特种设备的使用状况，落实专（兼）职安全管理人员，负责整理、登记并妥善保管随机文件和资料，建立安全技术档案；组织做好设备的安装、维护保养和定期检测检验工作；落实国家和学校的相关规定，确保特种设备的管理与使用规范、安全。</w:t>
      </w:r>
    </w:p>
    <w:p w:rsidR="00534DDD" w:rsidRPr="009B2B0C" w:rsidRDefault="00534DDD" w:rsidP="0053508F">
      <w:pPr>
        <w:pStyle w:val="ab"/>
        <w:widowControl/>
        <w:numPr>
          <w:ilvl w:val="0"/>
          <w:numId w:val="15"/>
        </w:numPr>
        <w:spacing w:line="360" w:lineRule="auto"/>
        <w:ind w:left="0" w:right="90" w:firstLineChars="221" w:firstLine="707"/>
        <w:jc w:val="left"/>
        <w:rPr>
          <w:rFonts w:ascii="仿宋" w:eastAsia="仿宋" w:hAnsi="仿宋" w:cs="宋体"/>
          <w:color w:val="000000"/>
          <w:kern w:val="0"/>
          <w:sz w:val="32"/>
          <w:szCs w:val="32"/>
        </w:rPr>
      </w:pPr>
      <w:r w:rsidRPr="009B2B0C">
        <w:rPr>
          <w:rFonts w:ascii="仿宋" w:eastAsia="仿宋" w:hAnsi="仿宋" w:cs="宋体" w:hint="eastAsia"/>
          <w:color w:val="000000"/>
          <w:kern w:val="0"/>
          <w:sz w:val="32"/>
          <w:szCs w:val="32"/>
        </w:rPr>
        <w:t>各本科和科研实验室应制定服役特种设备的安全操作规程，严格按照安全操作规程使用特种设</w:t>
      </w:r>
      <w:r w:rsidRPr="009B2B0C">
        <w:rPr>
          <w:rFonts w:ascii="仿宋" w:eastAsia="仿宋" w:hAnsi="仿宋" w:cs="宋体" w:hint="eastAsia"/>
          <w:color w:val="000000"/>
          <w:kern w:val="0"/>
          <w:sz w:val="32"/>
          <w:szCs w:val="32"/>
        </w:rPr>
        <w:lastRenderedPageBreak/>
        <w:t>备，并做好使用记录。特种设备使用中发现异常情况，应立即停止使用，及时进行检修。</w:t>
      </w:r>
    </w:p>
    <w:p w:rsidR="00534DDD" w:rsidRPr="009B2B0C" w:rsidRDefault="00534DDD" w:rsidP="0053508F">
      <w:pPr>
        <w:pStyle w:val="ab"/>
        <w:widowControl/>
        <w:numPr>
          <w:ilvl w:val="0"/>
          <w:numId w:val="15"/>
        </w:numPr>
        <w:spacing w:line="360" w:lineRule="auto"/>
        <w:ind w:left="0" w:right="90" w:firstLineChars="221" w:firstLine="707"/>
        <w:jc w:val="left"/>
        <w:rPr>
          <w:rFonts w:ascii="仿宋" w:eastAsia="仿宋" w:hAnsi="仿宋" w:cs="宋体"/>
          <w:color w:val="000000"/>
          <w:kern w:val="0"/>
          <w:sz w:val="32"/>
          <w:szCs w:val="32"/>
        </w:rPr>
      </w:pPr>
      <w:r w:rsidRPr="009B2B0C">
        <w:rPr>
          <w:rFonts w:ascii="仿宋" w:eastAsia="仿宋" w:hAnsi="仿宋" w:cs="宋体" w:hint="eastAsia"/>
          <w:color w:val="000000"/>
          <w:kern w:val="0"/>
          <w:sz w:val="32"/>
          <w:szCs w:val="32"/>
        </w:rPr>
        <w:t>严禁使用超期气瓶，超过检验期的气瓶应及时退库，科研实验室由实验室负责人负责送检。</w:t>
      </w:r>
    </w:p>
    <w:p w:rsidR="00534DDD" w:rsidRPr="009B2B0C" w:rsidRDefault="00534DDD" w:rsidP="0053508F">
      <w:pPr>
        <w:pStyle w:val="ab"/>
        <w:widowControl/>
        <w:numPr>
          <w:ilvl w:val="0"/>
          <w:numId w:val="15"/>
        </w:numPr>
        <w:spacing w:line="360" w:lineRule="auto"/>
        <w:ind w:left="0" w:right="90" w:firstLineChars="221" w:firstLine="707"/>
        <w:jc w:val="left"/>
        <w:rPr>
          <w:rFonts w:ascii="仿宋" w:eastAsia="仿宋" w:hAnsi="仿宋" w:cs="宋体"/>
          <w:color w:val="000000"/>
          <w:kern w:val="0"/>
          <w:sz w:val="32"/>
          <w:szCs w:val="32"/>
        </w:rPr>
      </w:pPr>
      <w:r w:rsidRPr="009B2B0C">
        <w:rPr>
          <w:rFonts w:ascii="仿宋" w:eastAsia="仿宋" w:hAnsi="仿宋" w:cs="宋体" w:hint="eastAsia"/>
          <w:color w:val="000000"/>
          <w:kern w:val="0"/>
          <w:sz w:val="32"/>
          <w:szCs w:val="32"/>
        </w:rPr>
        <w:t>本科和科研实验室负责人或导师定期对压力瓶密封和使用情况进行检查。压力气瓶使用时要防止气体外泄，瓶内气体不得用尽，必须留存有安全余压；使用完毕及时关闭总阀门；燃气体管道、接头、开关及器具是否有泄漏，随时排除安全隐患；室内无人时，禁止使用易燃器具。</w:t>
      </w:r>
    </w:p>
    <w:p w:rsidR="00534DDD" w:rsidRPr="009B2B0C" w:rsidRDefault="00534DDD" w:rsidP="0053508F">
      <w:pPr>
        <w:pStyle w:val="ab"/>
        <w:widowControl/>
        <w:spacing w:line="360" w:lineRule="auto"/>
        <w:ind w:left="707" w:right="90" w:firstLineChars="0" w:firstLine="0"/>
        <w:jc w:val="left"/>
        <w:rPr>
          <w:rFonts w:ascii="仿宋" w:eastAsia="仿宋" w:hAnsi="仿宋" w:cs="宋体"/>
          <w:color w:val="000000"/>
          <w:kern w:val="0"/>
          <w:sz w:val="32"/>
          <w:szCs w:val="32"/>
        </w:rPr>
      </w:pPr>
    </w:p>
    <w:p w:rsidR="00534DDD" w:rsidRPr="009B2B0C" w:rsidRDefault="00534DDD" w:rsidP="0053508F">
      <w:pPr>
        <w:pStyle w:val="a7"/>
        <w:numPr>
          <w:ilvl w:val="0"/>
          <w:numId w:val="14"/>
        </w:numPr>
        <w:spacing w:before="0" w:beforeAutospacing="0" w:after="0" w:afterAutospacing="0" w:line="360" w:lineRule="auto"/>
        <w:jc w:val="center"/>
        <w:rPr>
          <w:rFonts w:ascii="黑体" w:eastAsia="黑体" w:hAnsi="黑体"/>
          <w:sz w:val="32"/>
          <w:szCs w:val="32"/>
        </w:rPr>
      </w:pPr>
      <w:r w:rsidRPr="009B2B0C">
        <w:rPr>
          <w:rFonts w:ascii="黑体" w:eastAsia="黑体" w:hAnsi="黑体" w:hint="eastAsia"/>
          <w:sz w:val="32"/>
          <w:szCs w:val="32"/>
        </w:rPr>
        <w:t>仪器设备安全</w:t>
      </w:r>
    </w:p>
    <w:p w:rsidR="00534DDD" w:rsidRPr="009B2B0C" w:rsidRDefault="00534DDD" w:rsidP="0053508F">
      <w:pPr>
        <w:pStyle w:val="ab"/>
        <w:widowControl/>
        <w:numPr>
          <w:ilvl w:val="0"/>
          <w:numId w:val="15"/>
        </w:numPr>
        <w:spacing w:line="360" w:lineRule="auto"/>
        <w:ind w:left="0" w:right="90" w:firstLineChars="221" w:firstLine="707"/>
        <w:jc w:val="left"/>
        <w:rPr>
          <w:rFonts w:ascii="仿宋" w:eastAsia="仿宋" w:hAnsi="仿宋" w:cs="宋体"/>
          <w:color w:val="000000"/>
          <w:kern w:val="0"/>
          <w:sz w:val="32"/>
          <w:szCs w:val="32"/>
        </w:rPr>
      </w:pPr>
      <w:r w:rsidRPr="009B2B0C">
        <w:rPr>
          <w:rFonts w:ascii="仿宋" w:eastAsia="仿宋" w:hAnsi="仿宋" w:cs="宋体" w:hint="eastAsia"/>
          <w:color w:val="000000"/>
          <w:kern w:val="0"/>
          <w:sz w:val="32"/>
          <w:szCs w:val="32"/>
        </w:rPr>
        <w:t>大型仪器实验室和科研实验室的仪器设备应有专人负责维护，保持良好的性能和准确的精度，并处于完善可用状态，确保仪器设备安全运行。</w:t>
      </w:r>
    </w:p>
    <w:p w:rsidR="00534DDD" w:rsidRPr="009B2B0C" w:rsidRDefault="00534DDD" w:rsidP="0053508F">
      <w:pPr>
        <w:pStyle w:val="ab"/>
        <w:widowControl/>
        <w:numPr>
          <w:ilvl w:val="0"/>
          <w:numId w:val="15"/>
        </w:numPr>
        <w:spacing w:line="360" w:lineRule="auto"/>
        <w:ind w:left="0" w:right="90" w:firstLineChars="221" w:firstLine="707"/>
        <w:jc w:val="left"/>
        <w:rPr>
          <w:rFonts w:ascii="仿宋" w:eastAsia="仿宋" w:hAnsi="仿宋" w:cs="宋体"/>
          <w:color w:val="000000"/>
          <w:kern w:val="0"/>
          <w:sz w:val="32"/>
          <w:szCs w:val="32"/>
        </w:rPr>
      </w:pPr>
      <w:r w:rsidRPr="009B2B0C">
        <w:rPr>
          <w:rFonts w:ascii="仿宋" w:eastAsia="仿宋" w:hAnsi="仿宋" w:cs="宋体" w:hint="eastAsia"/>
          <w:color w:val="000000"/>
          <w:kern w:val="0"/>
          <w:sz w:val="32"/>
          <w:szCs w:val="32"/>
        </w:rPr>
        <w:t>大型仪器实验室负责人须密切注意学校有关部门停水停电的通知和气象部门的恶劣天气预警通知，注意贵重仪器设备的停水停电保护措施，如遇台风、暴雨、冰雹、雷暴等恶劣天气，应提前对贵重仪器设备采取保护措施，防止或减小外界影响对仪器设备造成的损失。</w:t>
      </w:r>
    </w:p>
    <w:p w:rsidR="00534DDD" w:rsidRPr="009B2B0C" w:rsidRDefault="00534DDD" w:rsidP="0053508F">
      <w:pPr>
        <w:pStyle w:val="ab"/>
        <w:widowControl/>
        <w:numPr>
          <w:ilvl w:val="0"/>
          <w:numId w:val="15"/>
        </w:numPr>
        <w:spacing w:line="360" w:lineRule="auto"/>
        <w:ind w:left="0" w:right="90" w:firstLineChars="221" w:firstLine="707"/>
        <w:jc w:val="left"/>
        <w:rPr>
          <w:rFonts w:ascii="仿宋" w:eastAsia="仿宋" w:hAnsi="仿宋" w:cs="宋体"/>
          <w:color w:val="000000"/>
          <w:kern w:val="0"/>
          <w:sz w:val="32"/>
          <w:szCs w:val="32"/>
        </w:rPr>
      </w:pPr>
      <w:r w:rsidRPr="009B2B0C">
        <w:rPr>
          <w:rFonts w:ascii="仿宋" w:eastAsia="仿宋" w:hAnsi="仿宋" w:cs="宋体" w:hint="eastAsia"/>
          <w:color w:val="000000"/>
          <w:kern w:val="0"/>
          <w:sz w:val="32"/>
          <w:szCs w:val="32"/>
        </w:rPr>
        <w:lastRenderedPageBreak/>
        <w:t>大型仪器实验要严格按照安全操作规程进行，上机前需制定切实可行的实验方案，并做好各种准备工作。上机时严格按使用操作规程进行，开机后必须有人值守，用完仪器要认真进行安全检查。</w:t>
      </w:r>
    </w:p>
    <w:p w:rsidR="00534DDD" w:rsidRPr="009B2B0C" w:rsidRDefault="00534DDD" w:rsidP="0053508F">
      <w:pPr>
        <w:pStyle w:val="ab"/>
        <w:widowControl/>
        <w:spacing w:line="360" w:lineRule="auto"/>
        <w:ind w:left="707" w:right="90" w:firstLineChars="0" w:firstLine="0"/>
        <w:jc w:val="left"/>
        <w:rPr>
          <w:rFonts w:ascii="仿宋" w:eastAsia="仿宋" w:hAnsi="仿宋" w:cs="宋体"/>
          <w:color w:val="000000"/>
          <w:kern w:val="0"/>
          <w:sz w:val="32"/>
          <w:szCs w:val="32"/>
        </w:rPr>
      </w:pPr>
    </w:p>
    <w:p w:rsidR="00534DDD" w:rsidRPr="009B2B0C" w:rsidRDefault="00534DDD" w:rsidP="0053508F">
      <w:pPr>
        <w:pStyle w:val="a7"/>
        <w:numPr>
          <w:ilvl w:val="0"/>
          <w:numId w:val="14"/>
        </w:numPr>
        <w:spacing w:before="0" w:beforeAutospacing="0" w:after="0" w:afterAutospacing="0" w:line="360" w:lineRule="auto"/>
        <w:jc w:val="center"/>
        <w:rPr>
          <w:rFonts w:ascii="黑体" w:eastAsia="黑体" w:hAnsi="黑体"/>
          <w:sz w:val="32"/>
          <w:szCs w:val="32"/>
        </w:rPr>
      </w:pPr>
      <w:r w:rsidRPr="009B2B0C">
        <w:rPr>
          <w:rFonts w:ascii="黑体" w:eastAsia="黑体" w:hAnsi="黑体" w:hint="eastAsia"/>
          <w:sz w:val="32"/>
          <w:szCs w:val="32"/>
        </w:rPr>
        <w:t>实验室准入</w:t>
      </w:r>
    </w:p>
    <w:p w:rsidR="00534DDD" w:rsidRPr="009B2B0C" w:rsidRDefault="00534DDD" w:rsidP="0053508F">
      <w:pPr>
        <w:pStyle w:val="ab"/>
        <w:widowControl/>
        <w:numPr>
          <w:ilvl w:val="0"/>
          <w:numId w:val="15"/>
        </w:numPr>
        <w:spacing w:line="360" w:lineRule="auto"/>
        <w:ind w:left="0" w:right="90" w:firstLineChars="221" w:firstLine="707"/>
        <w:jc w:val="left"/>
        <w:rPr>
          <w:rFonts w:ascii="仿宋" w:eastAsia="仿宋" w:hAnsi="仿宋" w:cs="宋体"/>
          <w:color w:val="000000"/>
          <w:kern w:val="0"/>
          <w:sz w:val="32"/>
          <w:szCs w:val="32"/>
        </w:rPr>
      </w:pPr>
      <w:r w:rsidRPr="009B2B0C">
        <w:rPr>
          <w:rFonts w:ascii="仿宋" w:eastAsia="仿宋" w:hAnsi="仿宋" w:cs="宋体" w:hint="eastAsia"/>
          <w:color w:val="000000"/>
          <w:kern w:val="0"/>
          <w:sz w:val="32"/>
          <w:szCs w:val="32"/>
        </w:rPr>
        <w:t>研究生和本科生在进入实验室之前须经过实验室安全教育以及专业培训，学生应熟悉掌握本实验室危险源包括</w:t>
      </w:r>
      <w:proofErr w:type="gramStart"/>
      <w:r w:rsidRPr="009B2B0C">
        <w:rPr>
          <w:rFonts w:ascii="仿宋" w:eastAsia="仿宋" w:hAnsi="仿宋" w:cs="宋体" w:hint="eastAsia"/>
          <w:color w:val="000000"/>
          <w:kern w:val="0"/>
          <w:sz w:val="32"/>
          <w:szCs w:val="32"/>
        </w:rPr>
        <w:t>危化品</w:t>
      </w:r>
      <w:proofErr w:type="gramEnd"/>
      <w:r w:rsidRPr="009B2B0C">
        <w:rPr>
          <w:rFonts w:ascii="仿宋" w:eastAsia="仿宋" w:hAnsi="仿宋" w:cs="宋体" w:hint="eastAsia"/>
          <w:color w:val="000000"/>
          <w:kern w:val="0"/>
          <w:sz w:val="32"/>
          <w:szCs w:val="32"/>
        </w:rPr>
        <w:t>、高温、高压等以及相应的防护应急措施和实验室各类安全要求；各科研实验室学生进入前还应签署实验室安全协议，经导师及实验室责任人签字后，方可进入科研实验室学习和工作。</w:t>
      </w:r>
    </w:p>
    <w:p w:rsidR="00534DDD" w:rsidRPr="009B2B0C" w:rsidRDefault="00534DDD" w:rsidP="0053508F">
      <w:pPr>
        <w:pStyle w:val="ab"/>
        <w:widowControl/>
        <w:numPr>
          <w:ilvl w:val="0"/>
          <w:numId w:val="15"/>
        </w:numPr>
        <w:spacing w:line="360" w:lineRule="auto"/>
        <w:ind w:left="0" w:right="90" w:firstLineChars="221" w:firstLine="707"/>
        <w:jc w:val="left"/>
        <w:rPr>
          <w:rFonts w:ascii="仿宋" w:eastAsia="仿宋" w:hAnsi="仿宋" w:cs="宋体"/>
          <w:color w:val="000000"/>
          <w:kern w:val="0"/>
          <w:sz w:val="32"/>
          <w:szCs w:val="32"/>
        </w:rPr>
      </w:pPr>
      <w:r w:rsidRPr="009B2B0C">
        <w:rPr>
          <w:rFonts w:ascii="仿宋" w:eastAsia="仿宋" w:hAnsi="仿宋" w:cs="宋体" w:hint="eastAsia"/>
          <w:color w:val="000000"/>
          <w:kern w:val="0"/>
          <w:sz w:val="32"/>
          <w:szCs w:val="32"/>
        </w:rPr>
        <w:t>外来参观人员，经实验室负责人同意后，在实验室人员陪同下方可进入实验室参观。</w:t>
      </w:r>
    </w:p>
    <w:p w:rsidR="00534DDD" w:rsidRPr="009B2B0C" w:rsidRDefault="00534DDD" w:rsidP="0053508F">
      <w:pPr>
        <w:pStyle w:val="ab"/>
        <w:widowControl/>
        <w:numPr>
          <w:ilvl w:val="0"/>
          <w:numId w:val="15"/>
        </w:numPr>
        <w:spacing w:line="360" w:lineRule="auto"/>
        <w:ind w:left="0" w:right="90" w:firstLineChars="221" w:firstLine="707"/>
        <w:jc w:val="left"/>
        <w:rPr>
          <w:rFonts w:ascii="仿宋" w:eastAsia="仿宋" w:hAnsi="仿宋" w:cs="宋体"/>
          <w:color w:val="000000"/>
          <w:kern w:val="0"/>
          <w:sz w:val="32"/>
          <w:szCs w:val="32"/>
        </w:rPr>
      </w:pPr>
      <w:r w:rsidRPr="009B2B0C">
        <w:rPr>
          <w:rFonts w:ascii="仿宋" w:eastAsia="仿宋" w:hAnsi="仿宋" w:cs="宋体" w:hint="eastAsia"/>
          <w:color w:val="000000"/>
          <w:kern w:val="0"/>
          <w:sz w:val="32"/>
          <w:szCs w:val="32"/>
        </w:rPr>
        <w:t>经批准的来实验室协作、工程维护和仪器调试（或维修）的外来人员必须由本实验室人员陪同。</w:t>
      </w:r>
    </w:p>
    <w:p w:rsidR="00534DDD" w:rsidRPr="009B2B0C" w:rsidRDefault="00534DDD" w:rsidP="0053508F">
      <w:pPr>
        <w:pStyle w:val="ab"/>
        <w:widowControl/>
        <w:spacing w:line="360" w:lineRule="auto"/>
        <w:ind w:left="707" w:right="90" w:firstLineChars="0" w:firstLine="0"/>
        <w:jc w:val="left"/>
        <w:rPr>
          <w:rFonts w:ascii="仿宋" w:eastAsia="仿宋" w:hAnsi="仿宋" w:cs="宋体"/>
          <w:color w:val="000000"/>
          <w:kern w:val="0"/>
          <w:sz w:val="32"/>
          <w:szCs w:val="32"/>
        </w:rPr>
      </w:pPr>
    </w:p>
    <w:p w:rsidR="00534DDD" w:rsidRPr="009B2B0C" w:rsidRDefault="00534DDD" w:rsidP="0053508F">
      <w:pPr>
        <w:pStyle w:val="a7"/>
        <w:numPr>
          <w:ilvl w:val="0"/>
          <w:numId w:val="14"/>
        </w:numPr>
        <w:spacing w:before="0" w:beforeAutospacing="0" w:after="0" w:afterAutospacing="0" w:line="360" w:lineRule="auto"/>
        <w:jc w:val="center"/>
        <w:rPr>
          <w:rFonts w:ascii="黑体" w:eastAsia="黑体" w:hAnsi="黑体"/>
          <w:sz w:val="32"/>
          <w:szCs w:val="32"/>
        </w:rPr>
      </w:pPr>
      <w:r w:rsidRPr="009B2B0C">
        <w:rPr>
          <w:rFonts w:ascii="黑体" w:eastAsia="黑体" w:hAnsi="黑体" w:hint="eastAsia"/>
          <w:sz w:val="32"/>
          <w:szCs w:val="32"/>
        </w:rPr>
        <w:t>实验室安全检查及事故处理</w:t>
      </w:r>
    </w:p>
    <w:p w:rsidR="00534DDD" w:rsidRPr="009B2B0C" w:rsidRDefault="00534DDD" w:rsidP="0053508F">
      <w:pPr>
        <w:pStyle w:val="ab"/>
        <w:widowControl/>
        <w:numPr>
          <w:ilvl w:val="0"/>
          <w:numId w:val="15"/>
        </w:numPr>
        <w:spacing w:line="360" w:lineRule="auto"/>
        <w:ind w:left="0" w:right="90" w:firstLineChars="221" w:firstLine="707"/>
        <w:jc w:val="left"/>
        <w:rPr>
          <w:rFonts w:ascii="仿宋" w:eastAsia="仿宋" w:hAnsi="仿宋" w:cs="宋体"/>
          <w:color w:val="000000"/>
          <w:kern w:val="0"/>
          <w:sz w:val="32"/>
          <w:szCs w:val="32"/>
        </w:rPr>
      </w:pPr>
      <w:r w:rsidRPr="009B2B0C">
        <w:rPr>
          <w:rFonts w:ascii="仿宋" w:eastAsia="仿宋" w:hAnsi="仿宋" w:cs="宋体" w:hint="eastAsia"/>
          <w:color w:val="000000"/>
          <w:kern w:val="0"/>
          <w:sz w:val="32"/>
          <w:szCs w:val="32"/>
        </w:rPr>
        <w:t>实验室应当定期或不定期经行安全检查，参照物电学院实验室安全检查制度执行。</w:t>
      </w:r>
    </w:p>
    <w:p w:rsidR="00534DDD" w:rsidRPr="009B2B0C" w:rsidRDefault="00534DDD" w:rsidP="0053508F">
      <w:pPr>
        <w:pStyle w:val="ab"/>
        <w:widowControl/>
        <w:numPr>
          <w:ilvl w:val="0"/>
          <w:numId w:val="15"/>
        </w:numPr>
        <w:spacing w:line="360" w:lineRule="auto"/>
        <w:ind w:left="0" w:right="90" w:firstLineChars="221" w:firstLine="707"/>
        <w:jc w:val="left"/>
        <w:rPr>
          <w:rFonts w:ascii="仿宋" w:eastAsia="仿宋" w:hAnsi="仿宋" w:cs="宋体"/>
          <w:color w:val="000000"/>
          <w:kern w:val="0"/>
          <w:sz w:val="32"/>
          <w:szCs w:val="32"/>
        </w:rPr>
      </w:pPr>
      <w:r w:rsidRPr="009B2B0C">
        <w:rPr>
          <w:rFonts w:ascii="仿宋" w:eastAsia="仿宋" w:hAnsi="仿宋" w:cs="宋体" w:hint="eastAsia"/>
          <w:color w:val="000000"/>
          <w:kern w:val="0"/>
          <w:sz w:val="32"/>
          <w:szCs w:val="32"/>
        </w:rPr>
        <w:t>安全检查中对实验室存在的问题，应当下达书面整改通知书，限期整改。</w:t>
      </w:r>
    </w:p>
    <w:p w:rsidR="00534DDD" w:rsidRPr="009B2B0C" w:rsidRDefault="00534DDD" w:rsidP="0053508F">
      <w:pPr>
        <w:pStyle w:val="ab"/>
        <w:widowControl/>
        <w:numPr>
          <w:ilvl w:val="0"/>
          <w:numId w:val="15"/>
        </w:numPr>
        <w:spacing w:line="360" w:lineRule="auto"/>
        <w:ind w:left="0" w:right="90" w:firstLineChars="221" w:firstLine="707"/>
        <w:jc w:val="left"/>
        <w:rPr>
          <w:rFonts w:ascii="仿宋" w:eastAsia="仿宋" w:hAnsi="仿宋" w:cs="宋体"/>
          <w:color w:val="000000"/>
          <w:kern w:val="0"/>
          <w:sz w:val="32"/>
          <w:szCs w:val="32"/>
        </w:rPr>
      </w:pPr>
      <w:r w:rsidRPr="009B2B0C">
        <w:rPr>
          <w:rFonts w:ascii="仿宋" w:eastAsia="仿宋" w:hAnsi="仿宋" w:cs="宋体" w:hint="eastAsia"/>
          <w:color w:val="000000"/>
          <w:kern w:val="0"/>
          <w:sz w:val="32"/>
          <w:szCs w:val="32"/>
        </w:rPr>
        <w:lastRenderedPageBreak/>
        <w:t>限期仍未整改的实验室，在学院范围进行通报批评，并再次限期整改。</w:t>
      </w:r>
    </w:p>
    <w:p w:rsidR="00534DDD" w:rsidRPr="009B2B0C" w:rsidRDefault="00534DDD" w:rsidP="0053508F">
      <w:pPr>
        <w:pStyle w:val="ab"/>
        <w:widowControl/>
        <w:numPr>
          <w:ilvl w:val="0"/>
          <w:numId w:val="15"/>
        </w:numPr>
        <w:spacing w:line="360" w:lineRule="auto"/>
        <w:ind w:left="0" w:right="90" w:firstLineChars="221" w:firstLine="707"/>
        <w:jc w:val="left"/>
        <w:rPr>
          <w:rFonts w:ascii="仿宋" w:eastAsia="仿宋" w:hAnsi="仿宋" w:cs="宋体"/>
          <w:color w:val="000000"/>
          <w:kern w:val="0"/>
          <w:sz w:val="32"/>
          <w:szCs w:val="32"/>
        </w:rPr>
      </w:pPr>
      <w:r w:rsidRPr="009B2B0C">
        <w:rPr>
          <w:rFonts w:ascii="仿宋" w:eastAsia="仿宋" w:hAnsi="仿宋" w:cs="宋体" w:hint="eastAsia"/>
          <w:color w:val="000000"/>
          <w:kern w:val="0"/>
          <w:sz w:val="32"/>
          <w:szCs w:val="32"/>
        </w:rPr>
        <w:t>通报批评后仍不整改的，学院将停止问题实验室实验一周，进行整改。</w:t>
      </w:r>
    </w:p>
    <w:p w:rsidR="00534DDD" w:rsidRPr="009B2B0C" w:rsidRDefault="00534DDD" w:rsidP="0053508F">
      <w:pPr>
        <w:pStyle w:val="ab"/>
        <w:widowControl/>
        <w:numPr>
          <w:ilvl w:val="0"/>
          <w:numId w:val="15"/>
        </w:numPr>
        <w:spacing w:line="360" w:lineRule="auto"/>
        <w:ind w:left="0" w:right="90" w:firstLineChars="221" w:firstLine="707"/>
        <w:jc w:val="left"/>
        <w:rPr>
          <w:rFonts w:ascii="仿宋" w:eastAsia="仿宋" w:hAnsi="仿宋" w:cs="宋体"/>
          <w:color w:val="000000"/>
          <w:kern w:val="0"/>
          <w:sz w:val="32"/>
          <w:szCs w:val="32"/>
        </w:rPr>
      </w:pPr>
      <w:r w:rsidRPr="009B2B0C">
        <w:rPr>
          <w:rFonts w:ascii="仿宋" w:eastAsia="仿宋" w:hAnsi="仿宋" w:cs="宋体" w:hint="eastAsia"/>
          <w:color w:val="000000"/>
          <w:kern w:val="0"/>
          <w:sz w:val="32"/>
          <w:szCs w:val="32"/>
        </w:rPr>
        <w:t>发生事故时，要积极采取有效应急措施，及时处理，防止事态扩大和蔓延。发生较大险情，应立即报警。</w:t>
      </w:r>
    </w:p>
    <w:p w:rsidR="00534DDD" w:rsidRPr="009B2B0C" w:rsidRDefault="00534DDD" w:rsidP="0053508F">
      <w:pPr>
        <w:pStyle w:val="ab"/>
        <w:widowControl/>
        <w:numPr>
          <w:ilvl w:val="0"/>
          <w:numId w:val="15"/>
        </w:numPr>
        <w:spacing w:line="360" w:lineRule="auto"/>
        <w:ind w:left="0" w:right="90" w:firstLineChars="221" w:firstLine="707"/>
        <w:jc w:val="left"/>
        <w:rPr>
          <w:rFonts w:ascii="仿宋" w:eastAsia="仿宋" w:hAnsi="仿宋" w:cs="宋体"/>
          <w:color w:val="000000"/>
          <w:kern w:val="0"/>
          <w:sz w:val="32"/>
          <w:szCs w:val="32"/>
        </w:rPr>
      </w:pPr>
      <w:r w:rsidRPr="009B2B0C">
        <w:rPr>
          <w:rFonts w:ascii="仿宋" w:eastAsia="仿宋" w:hAnsi="仿宋" w:cs="宋体" w:hint="eastAsia"/>
          <w:color w:val="000000"/>
          <w:kern w:val="0"/>
          <w:sz w:val="32"/>
          <w:szCs w:val="32"/>
        </w:rPr>
        <w:t>对违反本规定的实验室和个人，学院有权停止其实验，令其限期整改。</w:t>
      </w:r>
    </w:p>
    <w:p w:rsidR="00534DDD" w:rsidRPr="009B2B0C" w:rsidRDefault="00534DDD" w:rsidP="0053508F">
      <w:pPr>
        <w:pStyle w:val="ab"/>
        <w:widowControl/>
        <w:numPr>
          <w:ilvl w:val="0"/>
          <w:numId w:val="15"/>
        </w:numPr>
        <w:spacing w:line="360" w:lineRule="auto"/>
        <w:ind w:left="0" w:right="90" w:firstLineChars="221" w:firstLine="707"/>
        <w:jc w:val="left"/>
        <w:rPr>
          <w:rFonts w:ascii="仿宋" w:eastAsia="仿宋" w:hAnsi="仿宋" w:cs="宋体"/>
          <w:color w:val="000000"/>
          <w:kern w:val="0"/>
          <w:sz w:val="32"/>
          <w:szCs w:val="32"/>
        </w:rPr>
      </w:pPr>
      <w:r w:rsidRPr="009B2B0C">
        <w:rPr>
          <w:rFonts w:ascii="仿宋" w:eastAsia="仿宋" w:hAnsi="仿宋" w:cs="宋体" w:hint="eastAsia"/>
          <w:color w:val="000000"/>
          <w:kern w:val="0"/>
          <w:sz w:val="32"/>
          <w:szCs w:val="32"/>
        </w:rPr>
        <w:t>对玩忽职守，违章操作，忽视安全而造成了被盗、火灾、中毒、人身重大损伤、污染、精密贵重仪器和大型设备损坏等重大事故，实验室工作人员要保护好现场，并立即逐级报告学院、校保卫处、国有资产管理等有关部门。</w:t>
      </w:r>
    </w:p>
    <w:p w:rsidR="00534DDD" w:rsidRPr="009B2B0C" w:rsidRDefault="00534DDD" w:rsidP="0053508F">
      <w:pPr>
        <w:pStyle w:val="ab"/>
        <w:widowControl/>
        <w:numPr>
          <w:ilvl w:val="0"/>
          <w:numId w:val="15"/>
        </w:numPr>
        <w:spacing w:line="360" w:lineRule="auto"/>
        <w:ind w:left="0" w:right="90" w:firstLineChars="221" w:firstLine="707"/>
        <w:jc w:val="left"/>
        <w:rPr>
          <w:rFonts w:ascii="仿宋" w:eastAsia="仿宋" w:hAnsi="仿宋" w:cs="宋体"/>
          <w:color w:val="000000"/>
          <w:kern w:val="0"/>
          <w:sz w:val="32"/>
          <w:szCs w:val="32"/>
        </w:rPr>
      </w:pPr>
      <w:r w:rsidRPr="009B2B0C">
        <w:rPr>
          <w:rFonts w:ascii="仿宋" w:eastAsia="仿宋" w:hAnsi="仿宋" w:cs="宋体" w:hint="eastAsia"/>
          <w:color w:val="000000"/>
          <w:kern w:val="0"/>
          <w:sz w:val="32"/>
          <w:szCs w:val="32"/>
        </w:rPr>
        <w:t>学校、学院对安全事故应及时查明原因，分清责任，做出处理意见。对造成严重安全事故的，追究肇事者、主管人员相应责任</w:t>
      </w:r>
    </w:p>
    <w:p w:rsidR="00534DDD" w:rsidRPr="009B2B0C" w:rsidRDefault="00534DDD" w:rsidP="0053508F">
      <w:pPr>
        <w:widowControl/>
        <w:spacing w:line="360" w:lineRule="auto"/>
        <w:jc w:val="left"/>
        <w:rPr>
          <w:rFonts w:ascii="仿宋_GB2312" w:eastAsia="仿宋_GB2312" w:hAnsi="仿宋" w:cs="宋体"/>
          <w:kern w:val="0"/>
          <w:sz w:val="32"/>
          <w:szCs w:val="32"/>
        </w:rPr>
      </w:pPr>
      <w:r w:rsidRPr="009B2B0C">
        <w:rPr>
          <w:rFonts w:ascii="仿宋_GB2312" w:eastAsia="仿宋_GB2312" w:hAnsi="仿宋"/>
          <w:sz w:val="32"/>
          <w:szCs w:val="32"/>
        </w:rPr>
        <w:br w:type="page"/>
      </w:r>
    </w:p>
    <w:p w:rsidR="00534DDD" w:rsidRPr="004D1B5E" w:rsidRDefault="00534DDD" w:rsidP="0034390F">
      <w:pPr>
        <w:widowControl/>
        <w:spacing w:beforeLines="50" w:before="156" w:afterLines="150" w:after="468" w:line="360" w:lineRule="auto"/>
        <w:jc w:val="center"/>
        <w:outlineLvl w:val="0"/>
        <w:rPr>
          <w:rFonts w:ascii="黑体" w:eastAsia="黑体" w:hAnsi="黑体"/>
          <w:kern w:val="44"/>
          <w:sz w:val="36"/>
          <w:szCs w:val="36"/>
        </w:rPr>
      </w:pPr>
      <w:bookmarkStart w:id="7" w:name="_Toc45269098"/>
      <w:r w:rsidRPr="004D1B5E">
        <w:rPr>
          <w:rFonts w:ascii="黑体" w:eastAsia="黑体" w:hAnsi="黑体" w:hint="eastAsia"/>
          <w:kern w:val="44"/>
          <w:sz w:val="36"/>
          <w:szCs w:val="36"/>
        </w:rPr>
        <w:lastRenderedPageBreak/>
        <w:t>物理与光电工程学院实验室安全检查制度（试行）</w:t>
      </w:r>
      <w:bookmarkEnd w:id="7"/>
    </w:p>
    <w:p w:rsidR="00534DDD" w:rsidRPr="009B2B0C" w:rsidRDefault="00534DDD" w:rsidP="00534DDD">
      <w:pPr>
        <w:pStyle w:val="a7"/>
        <w:snapToGrid w:val="0"/>
        <w:spacing w:before="0" w:beforeAutospacing="0" w:after="0" w:afterAutospacing="0" w:line="360" w:lineRule="auto"/>
        <w:ind w:firstLine="420"/>
        <w:rPr>
          <w:rFonts w:ascii="仿宋" w:eastAsia="仿宋" w:hAnsi="仿宋"/>
          <w:color w:val="000000"/>
          <w:sz w:val="32"/>
          <w:szCs w:val="32"/>
        </w:rPr>
      </w:pPr>
      <w:r w:rsidRPr="009B2B0C">
        <w:rPr>
          <w:rFonts w:ascii="仿宋" w:eastAsia="仿宋" w:hAnsi="仿宋" w:hint="eastAsia"/>
          <w:color w:val="000000"/>
          <w:sz w:val="32"/>
          <w:szCs w:val="32"/>
        </w:rPr>
        <w:t xml:space="preserve">为保障实验室安全，根据太原理工大学实验室安全管理办法，特制定实验室安全检查制度。 </w:t>
      </w:r>
    </w:p>
    <w:p w:rsidR="00534DDD" w:rsidRPr="009B2B0C" w:rsidRDefault="00534DDD" w:rsidP="00534DDD">
      <w:pPr>
        <w:pStyle w:val="a7"/>
        <w:snapToGrid w:val="0"/>
        <w:spacing w:before="0" w:beforeAutospacing="0" w:after="0" w:afterAutospacing="0" w:line="360" w:lineRule="auto"/>
        <w:ind w:firstLine="420"/>
        <w:rPr>
          <w:rFonts w:ascii="黑体" w:eastAsia="黑体" w:hAnsi="黑体"/>
          <w:b/>
          <w:color w:val="000000"/>
          <w:sz w:val="32"/>
          <w:szCs w:val="32"/>
        </w:rPr>
      </w:pPr>
      <w:r w:rsidRPr="009B2B0C">
        <w:rPr>
          <w:rStyle w:val="a8"/>
          <w:rFonts w:ascii="黑体" w:eastAsia="黑体" w:hAnsi="黑体" w:hint="eastAsia"/>
          <w:color w:val="000000"/>
          <w:sz w:val="32"/>
          <w:szCs w:val="32"/>
        </w:rPr>
        <w:t>一、检查形式</w:t>
      </w:r>
    </w:p>
    <w:p w:rsidR="00534DDD" w:rsidRPr="009B2B0C" w:rsidRDefault="00534DDD" w:rsidP="00534DDD">
      <w:pPr>
        <w:pStyle w:val="a7"/>
        <w:numPr>
          <w:ilvl w:val="0"/>
          <w:numId w:val="17"/>
        </w:numPr>
        <w:snapToGrid w:val="0"/>
        <w:spacing w:before="0" w:beforeAutospacing="0" w:after="0" w:afterAutospacing="0" w:line="360" w:lineRule="auto"/>
        <w:rPr>
          <w:rFonts w:ascii="仿宋" w:eastAsia="仿宋" w:hAnsi="仿宋"/>
          <w:color w:val="000000"/>
          <w:sz w:val="32"/>
          <w:szCs w:val="32"/>
        </w:rPr>
      </w:pPr>
      <w:r w:rsidRPr="009B2B0C">
        <w:rPr>
          <w:rFonts w:ascii="仿宋" w:eastAsia="仿宋" w:hAnsi="仿宋" w:hint="eastAsia"/>
          <w:color w:val="000000"/>
          <w:sz w:val="32"/>
          <w:szCs w:val="32"/>
        </w:rPr>
        <w:t>参与实验室活动的教师、学生、实验人员是实验室安全日常检查的主体，应当就危险源清单、日常检查记录表的危险源日常检查，并记录值日表。</w:t>
      </w:r>
    </w:p>
    <w:p w:rsidR="00534DDD" w:rsidRPr="009B2B0C" w:rsidRDefault="00534DDD" w:rsidP="00534DDD">
      <w:pPr>
        <w:pStyle w:val="a7"/>
        <w:numPr>
          <w:ilvl w:val="0"/>
          <w:numId w:val="17"/>
        </w:numPr>
        <w:snapToGrid w:val="0"/>
        <w:spacing w:before="0" w:beforeAutospacing="0" w:after="0" w:afterAutospacing="0" w:line="360" w:lineRule="auto"/>
        <w:rPr>
          <w:rFonts w:ascii="仿宋" w:eastAsia="仿宋" w:hAnsi="仿宋"/>
          <w:color w:val="000000"/>
          <w:sz w:val="32"/>
          <w:szCs w:val="32"/>
        </w:rPr>
      </w:pPr>
      <w:r w:rsidRPr="009B2B0C">
        <w:rPr>
          <w:rFonts w:ascii="仿宋" w:eastAsia="仿宋" w:hAnsi="仿宋" w:hint="eastAsia"/>
          <w:color w:val="000000"/>
          <w:sz w:val="32"/>
          <w:szCs w:val="32"/>
        </w:rPr>
        <w:t xml:space="preserve">实验室安全责任人或项目负责人开展周检查。 </w:t>
      </w:r>
    </w:p>
    <w:p w:rsidR="00534DDD" w:rsidRPr="009B2B0C" w:rsidRDefault="00534DDD" w:rsidP="00534DDD">
      <w:pPr>
        <w:pStyle w:val="a7"/>
        <w:numPr>
          <w:ilvl w:val="0"/>
          <w:numId w:val="17"/>
        </w:numPr>
        <w:snapToGrid w:val="0"/>
        <w:spacing w:before="0" w:beforeAutospacing="0" w:after="0" w:afterAutospacing="0" w:line="360" w:lineRule="auto"/>
        <w:rPr>
          <w:rFonts w:ascii="仿宋" w:eastAsia="仿宋" w:hAnsi="仿宋"/>
          <w:color w:val="000000"/>
          <w:sz w:val="32"/>
          <w:szCs w:val="32"/>
        </w:rPr>
      </w:pPr>
      <w:r w:rsidRPr="009B2B0C">
        <w:rPr>
          <w:rFonts w:ascii="仿宋" w:eastAsia="仿宋" w:hAnsi="仿宋" w:hint="eastAsia"/>
          <w:color w:val="000000"/>
          <w:sz w:val="32"/>
          <w:szCs w:val="32"/>
        </w:rPr>
        <w:t xml:space="preserve">分管实验室安全院领导每月初定期专项抽查。 </w:t>
      </w:r>
    </w:p>
    <w:p w:rsidR="00534DDD" w:rsidRPr="009B2B0C" w:rsidRDefault="00534DDD" w:rsidP="00534DDD">
      <w:pPr>
        <w:pStyle w:val="a7"/>
        <w:numPr>
          <w:ilvl w:val="0"/>
          <w:numId w:val="17"/>
        </w:numPr>
        <w:snapToGrid w:val="0"/>
        <w:spacing w:before="0" w:beforeAutospacing="0" w:after="0" w:afterAutospacing="0" w:line="360" w:lineRule="auto"/>
        <w:rPr>
          <w:rFonts w:ascii="仿宋" w:eastAsia="仿宋" w:hAnsi="仿宋"/>
          <w:color w:val="000000"/>
          <w:sz w:val="32"/>
          <w:szCs w:val="32"/>
        </w:rPr>
      </w:pPr>
      <w:r w:rsidRPr="009B2B0C">
        <w:rPr>
          <w:rFonts w:ascii="仿宋" w:eastAsia="仿宋" w:hAnsi="仿宋" w:hint="eastAsia"/>
          <w:color w:val="000000"/>
          <w:sz w:val="32"/>
          <w:szCs w:val="32"/>
        </w:rPr>
        <w:t xml:space="preserve">实验室安全领导小组每学期组织开展综合检查。 </w:t>
      </w:r>
    </w:p>
    <w:p w:rsidR="00534DDD" w:rsidRPr="009B2B0C" w:rsidRDefault="00534DDD" w:rsidP="00534DDD">
      <w:pPr>
        <w:pStyle w:val="a7"/>
        <w:numPr>
          <w:ilvl w:val="0"/>
          <w:numId w:val="17"/>
        </w:numPr>
        <w:snapToGrid w:val="0"/>
        <w:spacing w:before="0" w:beforeAutospacing="0" w:after="0" w:afterAutospacing="0" w:line="360" w:lineRule="auto"/>
        <w:rPr>
          <w:rFonts w:ascii="仿宋" w:eastAsia="仿宋" w:hAnsi="仿宋"/>
          <w:color w:val="000000"/>
          <w:sz w:val="32"/>
          <w:szCs w:val="32"/>
        </w:rPr>
      </w:pPr>
      <w:r w:rsidRPr="009B2B0C">
        <w:rPr>
          <w:rFonts w:ascii="仿宋" w:eastAsia="仿宋" w:hAnsi="仿宋" w:hint="eastAsia"/>
          <w:color w:val="000000"/>
          <w:sz w:val="32"/>
          <w:szCs w:val="32"/>
        </w:rPr>
        <w:t xml:space="preserve">每学邀请实验室安全督导组对实验室安全风险评估。 </w:t>
      </w:r>
    </w:p>
    <w:p w:rsidR="00534DDD" w:rsidRPr="009B2B0C" w:rsidRDefault="00534DDD" w:rsidP="00534DDD">
      <w:pPr>
        <w:pStyle w:val="a7"/>
        <w:snapToGrid w:val="0"/>
        <w:spacing w:before="0" w:beforeAutospacing="0" w:after="0" w:afterAutospacing="0" w:line="360" w:lineRule="auto"/>
        <w:ind w:firstLine="420"/>
        <w:rPr>
          <w:rStyle w:val="a8"/>
          <w:rFonts w:ascii="黑体" w:eastAsia="黑体" w:hAnsi="黑体"/>
          <w:sz w:val="32"/>
          <w:szCs w:val="32"/>
        </w:rPr>
      </w:pPr>
      <w:r w:rsidRPr="009B2B0C">
        <w:rPr>
          <w:rStyle w:val="a8"/>
          <w:rFonts w:ascii="黑体" w:eastAsia="黑体" w:hAnsi="黑体" w:hint="eastAsia"/>
          <w:color w:val="000000"/>
          <w:sz w:val="32"/>
          <w:szCs w:val="32"/>
        </w:rPr>
        <w:t>二、检查内容</w:t>
      </w:r>
    </w:p>
    <w:p w:rsidR="00534DDD" w:rsidRPr="009B2B0C" w:rsidRDefault="00534DDD" w:rsidP="00534DDD">
      <w:pPr>
        <w:pStyle w:val="a7"/>
        <w:numPr>
          <w:ilvl w:val="0"/>
          <w:numId w:val="16"/>
        </w:numPr>
        <w:snapToGrid w:val="0"/>
        <w:spacing w:before="0" w:beforeAutospacing="0" w:after="0" w:afterAutospacing="0" w:line="360" w:lineRule="auto"/>
        <w:rPr>
          <w:rFonts w:ascii="仿宋" w:eastAsia="仿宋" w:hAnsi="仿宋"/>
          <w:b/>
          <w:color w:val="000000"/>
          <w:sz w:val="32"/>
          <w:szCs w:val="32"/>
        </w:rPr>
      </w:pPr>
      <w:r w:rsidRPr="009B2B0C">
        <w:rPr>
          <w:rFonts w:ascii="仿宋" w:eastAsia="仿宋" w:hAnsi="仿宋" w:hint="eastAsia"/>
          <w:b/>
          <w:color w:val="000000"/>
          <w:sz w:val="32"/>
          <w:szCs w:val="32"/>
        </w:rPr>
        <w:t xml:space="preserve">日常检查 </w:t>
      </w:r>
    </w:p>
    <w:p w:rsidR="00534DDD" w:rsidRPr="009B2B0C" w:rsidRDefault="00534DDD" w:rsidP="00534DDD">
      <w:pPr>
        <w:pStyle w:val="a7"/>
        <w:numPr>
          <w:ilvl w:val="0"/>
          <w:numId w:val="18"/>
        </w:numPr>
        <w:snapToGrid w:val="0"/>
        <w:spacing w:before="0" w:beforeAutospacing="0" w:after="0" w:afterAutospacing="0" w:line="360" w:lineRule="auto"/>
        <w:rPr>
          <w:rFonts w:ascii="仿宋" w:eastAsia="仿宋" w:hAnsi="仿宋"/>
          <w:color w:val="000000"/>
          <w:sz w:val="32"/>
          <w:szCs w:val="32"/>
        </w:rPr>
      </w:pPr>
      <w:r w:rsidRPr="009B2B0C">
        <w:rPr>
          <w:rFonts w:ascii="仿宋" w:eastAsia="仿宋" w:hAnsi="仿宋" w:hint="eastAsia"/>
          <w:color w:val="000000"/>
          <w:sz w:val="32"/>
          <w:szCs w:val="32"/>
        </w:rPr>
        <w:t>进入实验室的一切人员，必须严格遵守实验室相关规章制度；并佩戴准入证件；</w:t>
      </w:r>
    </w:p>
    <w:p w:rsidR="00534DDD" w:rsidRPr="009B2B0C" w:rsidRDefault="00534DDD" w:rsidP="00534DDD">
      <w:pPr>
        <w:pStyle w:val="a7"/>
        <w:numPr>
          <w:ilvl w:val="0"/>
          <w:numId w:val="18"/>
        </w:numPr>
        <w:snapToGrid w:val="0"/>
        <w:spacing w:before="0" w:beforeAutospacing="0" w:after="0" w:afterAutospacing="0" w:line="360" w:lineRule="auto"/>
        <w:rPr>
          <w:rFonts w:ascii="仿宋" w:eastAsia="仿宋" w:hAnsi="仿宋"/>
          <w:color w:val="000000"/>
          <w:sz w:val="32"/>
          <w:szCs w:val="32"/>
        </w:rPr>
      </w:pPr>
      <w:r w:rsidRPr="009B2B0C">
        <w:rPr>
          <w:rFonts w:ascii="仿宋" w:eastAsia="仿宋" w:hAnsi="仿宋" w:hint="eastAsia"/>
          <w:color w:val="000000"/>
          <w:sz w:val="32"/>
          <w:szCs w:val="32"/>
        </w:rPr>
        <w:t xml:space="preserve">一切无关人员，不得随意进入实验室； </w:t>
      </w:r>
    </w:p>
    <w:p w:rsidR="00534DDD" w:rsidRPr="009B2B0C" w:rsidRDefault="00534DDD" w:rsidP="00534DDD">
      <w:pPr>
        <w:pStyle w:val="a7"/>
        <w:numPr>
          <w:ilvl w:val="0"/>
          <w:numId w:val="18"/>
        </w:numPr>
        <w:snapToGrid w:val="0"/>
        <w:spacing w:before="0" w:beforeAutospacing="0" w:after="0" w:afterAutospacing="0" w:line="360" w:lineRule="auto"/>
        <w:rPr>
          <w:rFonts w:ascii="仿宋" w:eastAsia="仿宋" w:hAnsi="仿宋"/>
          <w:color w:val="000000"/>
          <w:sz w:val="32"/>
          <w:szCs w:val="32"/>
        </w:rPr>
      </w:pPr>
      <w:r w:rsidRPr="009B2B0C">
        <w:rPr>
          <w:rFonts w:ascii="仿宋" w:eastAsia="仿宋" w:hAnsi="仿宋" w:hint="eastAsia"/>
          <w:color w:val="000000"/>
          <w:sz w:val="32"/>
          <w:szCs w:val="32"/>
        </w:rPr>
        <w:t xml:space="preserve">使用实验仪器设备，要严格遵守操作规程； </w:t>
      </w:r>
    </w:p>
    <w:p w:rsidR="00534DDD" w:rsidRPr="009B2B0C" w:rsidRDefault="00534DDD" w:rsidP="00534DDD">
      <w:pPr>
        <w:pStyle w:val="a7"/>
        <w:numPr>
          <w:ilvl w:val="0"/>
          <w:numId w:val="18"/>
        </w:numPr>
        <w:snapToGrid w:val="0"/>
        <w:spacing w:before="0" w:beforeAutospacing="0" w:after="0" w:afterAutospacing="0" w:line="360" w:lineRule="auto"/>
        <w:rPr>
          <w:rFonts w:ascii="仿宋" w:eastAsia="仿宋" w:hAnsi="仿宋"/>
          <w:color w:val="000000"/>
          <w:sz w:val="32"/>
          <w:szCs w:val="32"/>
        </w:rPr>
      </w:pPr>
      <w:r w:rsidRPr="009B2B0C">
        <w:rPr>
          <w:rFonts w:ascii="仿宋" w:eastAsia="仿宋" w:hAnsi="仿宋" w:hint="eastAsia"/>
          <w:color w:val="000000"/>
          <w:sz w:val="32"/>
          <w:szCs w:val="32"/>
        </w:rPr>
        <w:t xml:space="preserve">实验室内要保持整洁清新； </w:t>
      </w:r>
    </w:p>
    <w:p w:rsidR="00534DDD" w:rsidRPr="009B2B0C" w:rsidRDefault="00534DDD" w:rsidP="00534DDD">
      <w:pPr>
        <w:pStyle w:val="a7"/>
        <w:numPr>
          <w:ilvl w:val="0"/>
          <w:numId w:val="18"/>
        </w:numPr>
        <w:snapToGrid w:val="0"/>
        <w:spacing w:before="0" w:beforeAutospacing="0" w:after="0" w:afterAutospacing="0" w:line="360" w:lineRule="auto"/>
        <w:rPr>
          <w:rFonts w:ascii="仿宋" w:eastAsia="仿宋" w:hAnsi="仿宋"/>
          <w:color w:val="000000"/>
          <w:sz w:val="32"/>
          <w:szCs w:val="32"/>
        </w:rPr>
      </w:pPr>
      <w:r w:rsidRPr="009B2B0C">
        <w:rPr>
          <w:rFonts w:ascii="仿宋" w:eastAsia="仿宋" w:hAnsi="仿宋" w:hint="eastAsia"/>
          <w:color w:val="000000"/>
          <w:sz w:val="32"/>
          <w:szCs w:val="32"/>
        </w:rPr>
        <w:t xml:space="preserve">要严格遵守安全、防火等项制度； </w:t>
      </w:r>
    </w:p>
    <w:p w:rsidR="00534DDD" w:rsidRPr="009B2B0C" w:rsidRDefault="00534DDD" w:rsidP="00534DDD">
      <w:pPr>
        <w:pStyle w:val="a7"/>
        <w:numPr>
          <w:ilvl w:val="0"/>
          <w:numId w:val="18"/>
        </w:numPr>
        <w:snapToGrid w:val="0"/>
        <w:spacing w:before="0" w:beforeAutospacing="0" w:after="0" w:afterAutospacing="0" w:line="360" w:lineRule="auto"/>
        <w:rPr>
          <w:rFonts w:ascii="仿宋" w:eastAsia="仿宋" w:hAnsi="仿宋"/>
          <w:color w:val="000000"/>
          <w:sz w:val="32"/>
          <w:szCs w:val="32"/>
        </w:rPr>
      </w:pPr>
      <w:r w:rsidRPr="009B2B0C">
        <w:rPr>
          <w:rFonts w:ascii="仿宋" w:eastAsia="仿宋" w:hAnsi="仿宋" w:hint="eastAsia"/>
          <w:color w:val="000000"/>
          <w:sz w:val="32"/>
          <w:szCs w:val="32"/>
        </w:rPr>
        <w:t xml:space="preserve">要严格做好实验室设备和药品的领取、使用记录。 </w:t>
      </w:r>
    </w:p>
    <w:p w:rsidR="00534DDD" w:rsidRPr="009B2B0C" w:rsidRDefault="00534DDD" w:rsidP="00534DDD">
      <w:pPr>
        <w:pStyle w:val="a7"/>
        <w:numPr>
          <w:ilvl w:val="0"/>
          <w:numId w:val="16"/>
        </w:numPr>
        <w:snapToGrid w:val="0"/>
        <w:spacing w:before="0" w:beforeAutospacing="0" w:after="0" w:afterAutospacing="0" w:line="360" w:lineRule="auto"/>
        <w:rPr>
          <w:rFonts w:ascii="仿宋" w:eastAsia="仿宋" w:hAnsi="仿宋"/>
          <w:b/>
          <w:color w:val="000000"/>
          <w:sz w:val="32"/>
          <w:szCs w:val="32"/>
        </w:rPr>
      </w:pPr>
      <w:r w:rsidRPr="009B2B0C">
        <w:rPr>
          <w:rFonts w:ascii="仿宋" w:eastAsia="仿宋" w:hAnsi="仿宋" w:hint="eastAsia"/>
          <w:b/>
          <w:color w:val="000000"/>
          <w:sz w:val="32"/>
          <w:szCs w:val="32"/>
        </w:rPr>
        <w:t xml:space="preserve">危险化学品专项检查 </w:t>
      </w:r>
    </w:p>
    <w:p w:rsidR="00534DDD" w:rsidRPr="009B2B0C" w:rsidRDefault="00534DDD" w:rsidP="00534DDD">
      <w:pPr>
        <w:pStyle w:val="a7"/>
        <w:numPr>
          <w:ilvl w:val="0"/>
          <w:numId w:val="19"/>
        </w:numPr>
        <w:snapToGrid w:val="0"/>
        <w:spacing w:before="0" w:beforeAutospacing="0" w:after="0" w:afterAutospacing="0" w:line="360" w:lineRule="auto"/>
        <w:rPr>
          <w:rFonts w:ascii="仿宋" w:eastAsia="仿宋" w:hAnsi="仿宋"/>
          <w:color w:val="000000"/>
          <w:sz w:val="32"/>
          <w:szCs w:val="32"/>
        </w:rPr>
      </w:pPr>
      <w:r w:rsidRPr="009B2B0C">
        <w:rPr>
          <w:rFonts w:ascii="仿宋" w:eastAsia="仿宋" w:hAnsi="仿宋" w:hint="eastAsia"/>
          <w:color w:val="000000"/>
          <w:sz w:val="32"/>
          <w:szCs w:val="32"/>
        </w:rPr>
        <w:t xml:space="preserve">存放地点是否安全； </w:t>
      </w:r>
    </w:p>
    <w:p w:rsidR="00534DDD" w:rsidRPr="009B2B0C" w:rsidRDefault="00534DDD" w:rsidP="00534DDD">
      <w:pPr>
        <w:pStyle w:val="a7"/>
        <w:numPr>
          <w:ilvl w:val="0"/>
          <w:numId w:val="19"/>
        </w:numPr>
        <w:snapToGrid w:val="0"/>
        <w:spacing w:before="0" w:beforeAutospacing="0" w:after="0" w:afterAutospacing="0" w:line="360" w:lineRule="auto"/>
        <w:rPr>
          <w:rFonts w:ascii="仿宋" w:eastAsia="仿宋" w:hAnsi="仿宋"/>
          <w:color w:val="000000"/>
          <w:sz w:val="32"/>
          <w:szCs w:val="32"/>
        </w:rPr>
      </w:pPr>
      <w:r w:rsidRPr="009B2B0C">
        <w:rPr>
          <w:rFonts w:ascii="仿宋" w:eastAsia="仿宋" w:hAnsi="仿宋" w:hint="eastAsia"/>
          <w:color w:val="000000"/>
          <w:sz w:val="32"/>
          <w:szCs w:val="32"/>
        </w:rPr>
        <w:lastRenderedPageBreak/>
        <w:t xml:space="preserve">安全防护措施是否齐备； </w:t>
      </w:r>
    </w:p>
    <w:p w:rsidR="00534DDD" w:rsidRPr="009B2B0C" w:rsidRDefault="00534DDD" w:rsidP="00534DDD">
      <w:pPr>
        <w:pStyle w:val="a7"/>
        <w:numPr>
          <w:ilvl w:val="0"/>
          <w:numId w:val="19"/>
        </w:numPr>
        <w:snapToGrid w:val="0"/>
        <w:spacing w:before="0" w:beforeAutospacing="0" w:after="0" w:afterAutospacing="0" w:line="360" w:lineRule="auto"/>
        <w:rPr>
          <w:rFonts w:ascii="仿宋" w:eastAsia="仿宋" w:hAnsi="仿宋"/>
          <w:color w:val="000000"/>
          <w:sz w:val="32"/>
          <w:szCs w:val="32"/>
        </w:rPr>
      </w:pPr>
      <w:r w:rsidRPr="009B2B0C">
        <w:rPr>
          <w:rFonts w:ascii="仿宋" w:eastAsia="仿宋" w:hAnsi="仿宋" w:hint="eastAsia"/>
          <w:color w:val="000000"/>
          <w:sz w:val="32"/>
          <w:szCs w:val="32"/>
        </w:rPr>
        <w:t xml:space="preserve">是否存在混放、堆放、试剂瓶盖打开等问题； </w:t>
      </w:r>
    </w:p>
    <w:p w:rsidR="00534DDD" w:rsidRPr="009B2B0C" w:rsidRDefault="00534DDD" w:rsidP="00534DDD">
      <w:pPr>
        <w:pStyle w:val="a7"/>
        <w:numPr>
          <w:ilvl w:val="0"/>
          <w:numId w:val="19"/>
        </w:numPr>
        <w:snapToGrid w:val="0"/>
        <w:spacing w:before="0" w:beforeAutospacing="0" w:after="0" w:afterAutospacing="0" w:line="360" w:lineRule="auto"/>
        <w:rPr>
          <w:rFonts w:ascii="仿宋" w:eastAsia="仿宋" w:hAnsi="仿宋"/>
          <w:color w:val="000000"/>
          <w:sz w:val="32"/>
          <w:szCs w:val="32"/>
        </w:rPr>
      </w:pPr>
      <w:r w:rsidRPr="009B2B0C">
        <w:rPr>
          <w:rFonts w:ascii="仿宋" w:eastAsia="仿宋" w:hAnsi="仿宋" w:hint="eastAsia"/>
          <w:color w:val="000000"/>
          <w:sz w:val="32"/>
          <w:szCs w:val="32"/>
        </w:rPr>
        <w:t xml:space="preserve">是否存在标签不明情况； </w:t>
      </w:r>
    </w:p>
    <w:p w:rsidR="00534DDD" w:rsidRPr="009B2B0C" w:rsidRDefault="00534DDD" w:rsidP="00534DDD">
      <w:pPr>
        <w:pStyle w:val="a7"/>
        <w:numPr>
          <w:ilvl w:val="0"/>
          <w:numId w:val="19"/>
        </w:numPr>
        <w:snapToGrid w:val="0"/>
        <w:spacing w:before="0" w:beforeAutospacing="0" w:after="0" w:afterAutospacing="0" w:line="360" w:lineRule="auto"/>
        <w:rPr>
          <w:rFonts w:ascii="仿宋" w:eastAsia="仿宋" w:hAnsi="仿宋"/>
          <w:color w:val="000000"/>
          <w:sz w:val="32"/>
          <w:szCs w:val="32"/>
        </w:rPr>
      </w:pPr>
      <w:r w:rsidRPr="009B2B0C">
        <w:rPr>
          <w:rFonts w:ascii="仿宋" w:eastAsia="仿宋" w:hAnsi="仿宋" w:hint="eastAsia"/>
          <w:color w:val="000000"/>
          <w:sz w:val="32"/>
          <w:szCs w:val="32"/>
        </w:rPr>
        <w:t>是否建立台账、使用登</w:t>
      </w:r>
      <w:proofErr w:type="gramStart"/>
      <w:r w:rsidRPr="009B2B0C">
        <w:rPr>
          <w:rFonts w:ascii="仿宋" w:eastAsia="仿宋" w:hAnsi="仿宋" w:hint="eastAsia"/>
          <w:color w:val="000000"/>
          <w:sz w:val="32"/>
          <w:szCs w:val="32"/>
        </w:rPr>
        <w:t>记帐</w:t>
      </w:r>
      <w:proofErr w:type="gramEnd"/>
      <w:r w:rsidRPr="009B2B0C">
        <w:rPr>
          <w:rFonts w:ascii="仿宋" w:eastAsia="仿宋" w:hAnsi="仿宋" w:hint="eastAsia"/>
          <w:color w:val="000000"/>
          <w:sz w:val="32"/>
          <w:szCs w:val="32"/>
        </w:rPr>
        <w:t xml:space="preserve">，建立从请购、领用、使用、存放、处置的全过程记录档案； </w:t>
      </w:r>
    </w:p>
    <w:p w:rsidR="00534DDD" w:rsidRPr="009B2B0C" w:rsidRDefault="00534DDD" w:rsidP="00534DDD">
      <w:pPr>
        <w:pStyle w:val="a7"/>
        <w:numPr>
          <w:ilvl w:val="0"/>
          <w:numId w:val="19"/>
        </w:numPr>
        <w:snapToGrid w:val="0"/>
        <w:spacing w:before="0" w:beforeAutospacing="0" w:after="0" w:afterAutospacing="0" w:line="360" w:lineRule="auto"/>
        <w:rPr>
          <w:rFonts w:ascii="仿宋" w:eastAsia="仿宋" w:hAnsi="仿宋"/>
          <w:color w:val="000000"/>
          <w:sz w:val="32"/>
          <w:szCs w:val="32"/>
        </w:rPr>
      </w:pPr>
      <w:r w:rsidRPr="009B2B0C">
        <w:rPr>
          <w:rFonts w:ascii="仿宋" w:eastAsia="仿宋" w:hAnsi="仿宋" w:hint="eastAsia"/>
          <w:color w:val="000000"/>
          <w:sz w:val="32"/>
          <w:szCs w:val="32"/>
        </w:rPr>
        <w:t xml:space="preserve">毒害品是否执行“五双”管理制度； </w:t>
      </w:r>
    </w:p>
    <w:p w:rsidR="00534DDD" w:rsidRPr="009B2B0C" w:rsidRDefault="00534DDD" w:rsidP="00534DDD">
      <w:pPr>
        <w:pStyle w:val="a7"/>
        <w:numPr>
          <w:ilvl w:val="0"/>
          <w:numId w:val="19"/>
        </w:numPr>
        <w:snapToGrid w:val="0"/>
        <w:spacing w:before="0" w:beforeAutospacing="0" w:after="0" w:afterAutospacing="0" w:line="360" w:lineRule="auto"/>
        <w:rPr>
          <w:rFonts w:ascii="仿宋" w:eastAsia="仿宋" w:hAnsi="仿宋"/>
          <w:color w:val="000000"/>
          <w:sz w:val="32"/>
          <w:szCs w:val="32"/>
        </w:rPr>
      </w:pPr>
      <w:r w:rsidRPr="009B2B0C">
        <w:rPr>
          <w:rFonts w:ascii="仿宋" w:eastAsia="仿宋" w:hAnsi="仿宋" w:hint="eastAsia"/>
          <w:color w:val="000000"/>
          <w:sz w:val="32"/>
          <w:szCs w:val="32"/>
        </w:rPr>
        <w:t xml:space="preserve">废弃危险化学品是否按照环保要求处理； </w:t>
      </w:r>
    </w:p>
    <w:p w:rsidR="00534DDD" w:rsidRPr="009B2B0C" w:rsidRDefault="00534DDD" w:rsidP="00534DDD">
      <w:pPr>
        <w:pStyle w:val="a7"/>
        <w:numPr>
          <w:ilvl w:val="0"/>
          <w:numId w:val="19"/>
        </w:numPr>
        <w:snapToGrid w:val="0"/>
        <w:spacing w:before="0" w:beforeAutospacing="0" w:after="0" w:afterAutospacing="0" w:line="360" w:lineRule="auto"/>
        <w:rPr>
          <w:rFonts w:ascii="仿宋" w:eastAsia="仿宋" w:hAnsi="仿宋"/>
          <w:color w:val="000000"/>
          <w:sz w:val="32"/>
          <w:szCs w:val="32"/>
        </w:rPr>
      </w:pPr>
      <w:r w:rsidRPr="009B2B0C">
        <w:rPr>
          <w:rFonts w:ascii="仿宋" w:eastAsia="仿宋" w:hAnsi="仿宋" w:hint="eastAsia"/>
          <w:color w:val="000000"/>
          <w:sz w:val="32"/>
          <w:szCs w:val="32"/>
        </w:rPr>
        <w:t xml:space="preserve">气体钢瓶是否固定牢固，有无泄漏； </w:t>
      </w:r>
    </w:p>
    <w:p w:rsidR="00534DDD" w:rsidRPr="009B2B0C" w:rsidRDefault="00534DDD" w:rsidP="00534DDD">
      <w:pPr>
        <w:pStyle w:val="a7"/>
        <w:numPr>
          <w:ilvl w:val="0"/>
          <w:numId w:val="19"/>
        </w:numPr>
        <w:snapToGrid w:val="0"/>
        <w:spacing w:before="0" w:beforeAutospacing="0" w:after="0" w:afterAutospacing="0" w:line="360" w:lineRule="auto"/>
        <w:rPr>
          <w:rFonts w:ascii="仿宋" w:eastAsia="仿宋" w:hAnsi="仿宋"/>
          <w:color w:val="000000"/>
          <w:sz w:val="32"/>
          <w:szCs w:val="32"/>
        </w:rPr>
      </w:pPr>
      <w:r w:rsidRPr="009B2B0C">
        <w:rPr>
          <w:rFonts w:ascii="仿宋" w:eastAsia="仿宋" w:hAnsi="仿宋" w:hint="eastAsia"/>
          <w:color w:val="000000"/>
          <w:sz w:val="32"/>
          <w:szCs w:val="32"/>
        </w:rPr>
        <w:t xml:space="preserve">其他与危险化学品安全相关事项。 </w:t>
      </w:r>
    </w:p>
    <w:p w:rsidR="00534DDD" w:rsidRPr="009B2B0C" w:rsidRDefault="00534DDD" w:rsidP="00534DDD">
      <w:pPr>
        <w:pStyle w:val="a7"/>
        <w:numPr>
          <w:ilvl w:val="0"/>
          <w:numId w:val="16"/>
        </w:numPr>
        <w:snapToGrid w:val="0"/>
        <w:spacing w:before="0" w:beforeAutospacing="0" w:after="0" w:afterAutospacing="0" w:line="360" w:lineRule="auto"/>
        <w:rPr>
          <w:rFonts w:ascii="仿宋" w:eastAsia="仿宋" w:hAnsi="仿宋"/>
          <w:b/>
          <w:color w:val="000000"/>
          <w:sz w:val="32"/>
          <w:szCs w:val="32"/>
        </w:rPr>
      </w:pPr>
      <w:r w:rsidRPr="009B2B0C">
        <w:rPr>
          <w:rFonts w:ascii="仿宋" w:eastAsia="仿宋" w:hAnsi="仿宋" w:hint="eastAsia"/>
          <w:b/>
          <w:color w:val="000000"/>
          <w:sz w:val="32"/>
          <w:szCs w:val="32"/>
        </w:rPr>
        <w:t xml:space="preserve">实验室消防安全专项检查 </w:t>
      </w:r>
    </w:p>
    <w:p w:rsidR="00534DDD" w:rsidRPr="009B2B0C" w:rsidRDefault="00534DDD" w:rsidP="00534DDD">
      <w:pPr>
        <w:pStyle w:val="a7"/>
        <w:numPr>
          <w:ilvl w:val="0"/>
          <w:numId w:val="20"/>
        </w:numPr>
        <w:snapToGrid w:val="0"/>
        <w:spacing w:before="0" w:beforeAutospacing="0" w:after="0" w:afterAutospacing="0" w:line="360" w:lineRule="auto"/>
        <w:rPr>
          <w:rFonts w:ascii="仿宋" w:eastAsia="仿宋" w:hAnsi="仿宋"/>
          <w:color w:val="000000"/>
          <w:sz w:val="32"/>
          <w:szCs w:val="32"/>
        </w:rPr>
      </w:pPr>
      <w:r w:rsidRPr="009B2B0C">
        <w:rPr>
          <w:rFonts w:ascii="仿宋" w:eastAsia="仿宋" w:hAnsi="仿宋" w:hint="eastAsia"/>
          <w:color w:val="000000"/>
          <w:sz w:val="32"/>
          <w:szCs w:val="32"/>
        </w:rPr>
        <w:t xml:space="preserve">消防器材是否齐全、有效； </w:t>
      </w:r>
    </w:p>
    <w:p w:rsidR="00534DDD" w:rsidRPr="009B2B0C" w:rsidRDefault="00534DDD" w:rsidP="00534DDD">
      <w:pPr>
        <w:pStyle w:val="a7"/>
        <w:numPr>
          <w:ilvl w:val="0"/>
          <w:numId w:val="20"/>
        </w:numPr>
        <w:snapToGrid w:val="0"/>
        <w:spacing w:before="0" w:beforeAutospacing="0" w:after="0" w:afterAutospacing="0" w:line="360" w:lineRule="auto"/>
        <w:rPr>
          <w:rFonts w:ascii="仿宋" w:eastAsia="仿宋" w:hAnsi="仿宋"/>
          <w:color w:val="000000"/>
          <w:sz w:val="32"/>
          <w:szCs w:val="32"/>
        </w:rPr>
      </w:pPr>
      <w:r w:rsidRPr="009B2B0C">
        <w:rPr>
          <w:rFonts w:ascii="仿宋" w:eastAsia="仿宋" w:hAnsi="仿宋" w:hint="eastAsia"/>
          <w:color w:val="000000"/>
          <w:sz w:val="32"/>
          <w:szCs w:val="32"/>
        </w:rPr>
        <w:t xml:space="preserve">应急疏散设备是否正常工作； </w:t>
      </w:r>
    </w:p>
    <w:p w:rsidR="00534DDD" w:rsidRPr="009B2B0C" w:rsidRDefault="00534DDD" w:rsidP="00534DDD">
      <w:pPr>
        <w:pStyle w:val="a7"/>
        <w:numPr>
          <w:ilvl w:val="0"/>
          <w:numId w:val="20"/>
        </w:numPr>
        <w:snapToGrid w:val="0"/>
        <w:spacing w:before="0" w:beforeAutospacing="0" w:after="0" w:afterAutospacing="0" w:line="360" w:lineRule="auto"/>
        <w:rPr>
          <w:rFonts w:ascii="仿宋" w:eastAsia="仿宋" w:hAnsi="仿宋"/>
          <w:color w:val="000000"/>
          <w:sz w:val="32"/>
          <w:szCs w:val="32"/>
        </w:rPr>
      </w:pPr>
      <w:r w:rsidRPr="009B2B0C">
        <w:rPr>
          <w:rFonts w:ascii="仿宋" w:eastAsia="仿宋" w:hAnsi="仿宋" w:hint="eastAsia"/>
          <w:color w:val="000000"/>
          <w:sz w:val="32"/>
          <w:szCs w:val="32"/>
        </w:rPr>
        <w:t xml:space="preserve">消防通道是否畅通； </w:t>
      </w:r>
    </w:p>
    <w:p w:rsidR="00534DDD" w:rsidRPr="009B2B0C" w:rsidRDefault="00534DDD" w:rsidP="00534DDD">
      <w:pPr>
        <w:pStyle w:val="a7"/>
        <w:numPr>
          <w:ilvl w:val="0"/>
          <w:numId w:val="20"/>
        </w:numPr>
        <w:snapToGrid w:val="0"/>
        <w:spacing w:before="0" w:beforeAutospacing="0" w:after="0" w:afterAutospacing="0" w:line="360" w:lineRule="auto"/>
        <w:rPr>
          <w:rFonts w:ascii="仿宋" w:eastAsia="仿宋" w:hAnsi="仿宋"/>
          <w:color w:val="000000"/>
          <w:sz w:val="32"/>
          <w:szCs w:val="32"/>
        </w:rPr>
      </w:pPr>
      <w:r w:rsidRPr="009B2B0C">
        <w:rPr>
          <w:rFonts w:ascii="仿宋" w:eastAsia="仿宋" w:hAnsi="仿宋" w:hint="eastAsia"/>
          <w:color w:val="000000"/>
          <w:sz w:val="32"/>
          <w:szCs w:val="32"/>
        </w:rPr>
        <w:t xml:space="preserve">实验室工作人员（含研究生）是否掌握消防器材使用方法； </w:t>
      </w:r>
    </w:p>
    <w:p w:rsidR="00534DDD" w:rsidRPr="009B2B0C" w:rsidRDefault="00534DDD" w:rsidP="00534DDD">
      <w:pPr>
        <w:pStyle w:val="a7"/>
        <w:numPr>
          <w:ilvl w:val="0"/>
          <w:numId w:val="20"/>
        </w:numPr>
        <w:snapToGrid w:val="0"/>
        <w:spacing w:before="0" w:beforeAutospacing="0" w:after="0" w:afterAutospacing="0" w:line="360" w:lineRule="auto"/>
        <w:rPr>
          <w:rFonts w:ascii="仿宋" w:eastAsia="仿宋" w:hAnsi="仿宋"/>
          <w:color w:val="000000"/>
          <w:sz w:val="32"/>
          <w:szCs w:val="32"/>
        </w:rPr>
      </w:pPr>
      <w:r w:rsidRPr="009B2B0C">
        <w:rPr>
          <w:rFonts w:ascii="仿宋" w:eastAsia="仿宋" w:hAnsi="仿宋" w:hint="eastAsia"/>
          <w:color w:val="000000"/>
          <w:sz w:val="32"/>
          <w:szCs w:val="32"/>
        </w:rPr>
        <w:t xml:space="preserve">是否熟知火灾应急预案； </w:t>
      </w:r>
    </w:p>
    <w:p w:rsidR="00534DDD" w:rsidRPr="009B2B0C" w:rsidRDefault="00534DDD" w:rsidP="00534DDD">
      <w:pPr>
        <w:pStyle w:val="a7"/>
        <w:numPr>
          <w:ilvl w:val="0"/>
          <w:numId w:val="20"/>
        </w:numPr>
        <w:snapToGrid w:val="0"/>
        <w:spacing w:before="0" w:beforeAutospacing="0" w:after="0" w:afterAutospacing="0" w:line="360" w:lineRule="auto"/>
        <w:rPr>
          <w:rFonts w:ascii="仿宋" w:eastAsia="仿宋" w:hAnsi="仿宋"/>
          <w:color w:val="000000"/>
          <w:sz w:val="32"/>
          <w:szCs w:val="32"/>
        </w:rPr>
      </w:pPr>
      <w:r w:rsidRPr="009B2B0C">
        <w:rPr>
          <w:rFonts w:ascii="仿宋" w:eastAsia="仿宋" w:hAnsi="仿宋" w:hint="eastAsia"/>
          <w:color w:val="000000"/>
          <w:sz w:val="32"/>
          <w:szCs w:val="32"/>
        </w:rPr>
        <w:t xml:space="preserve">实验室是否违规使用明火、高温设备； </w:t>
      </w:r>
    </w:p>
    <w:p w:rsidR="00534DDD" w:rsidRPr="009B2B0C" w:rsidRDefault="00534DDD" w:rsidP="00534DDD">
      <w:pPr>
        <w:pStyle w:val="a7"/>
        <w:numPr>
          <w:ilvl w:val="0"/>
          <w:numId w:val="16"/>
        </w:numPr>
        <w:snapToGrid w:val="0"/>
        <w:spacing w:before="0" w:beforeAutospacing="0" w:after="0" w:afterAutospacing="0" w:line="360" w:lineRule="auto"/>
        <w:rPr>
          <w:rFonts w:ascii="仿宋" w:eastAsia="仿宋" w:hAnsi="仿宋"/>
          <w:b/>
          <w:color w:val="000000"/>
          <w:sz w:val="32"/>
          <w:szCs w:val="32"/>
        </w:rPr>
      </w:pPr>
      <w:r w:rsidRPr="009B2B0C">
        <w:rPr>
          <w:rFonts w:ascii="仿宋" w:eastAsia="仿宋" w:hAnsi="仿宋" w:hint="eastAsia"/>
          <w:b/>
          <w:color w:val="000000"/>
          <w:sz w:val="32"/>
          <w:szCs w:val="32"/>
        </w:rPr>
        <w:t xml:space="preserve">实验室用水用电安全专项检查 </w:t>
      </w:r>
    </w:p>
    <w:p w:rsidR="00534DDD" w:rsidRPr="009B2B0C" w:rsidRDefault="00534DDD" w:rsidP="00534DDD">
      <w:pPr>
        <w:pStyle w:val="a7"/>
        <w:numPr>
          <w:ilvl w:val="0"/>
          <w:numId w:val="21"/>
        </w:numPr>
        <w:snapToGrid w:val="0"/>
        <w:spacing w:before="0" w:beforeAutospacing="0" w:after="0" w:afterAutospacing="0" w:line="360" w:lineRule="auto"/>
        <w:ind w:firstLine="6"/>
        <w:rPr>
          <w:rFonts w:ascii="仿宋" w:eastAsia="仿宋" w:hAnsi="仿宋"/>
          <w:color w:val="000000"/>
          <w:sz w:val="32"/>
          <w:szCs w:val="32"/>
        </w:rPr>
      </w:pPr>
      <w:r w:rsidRPr="009B2B0C">
        <w:rPr>
          <w:rFonts w:ascii="仿宋" w:eastAsia="仿宋" w:hAnsi="仿宋" w:hint="eastAsia"/>
          <w:color w:val="000000"/>
          <w:sz w:val="32"/>
          <w:szCs w:val="32"/>
        </w:rPr>
        <w:t xml:space="preserve">是否存在乱拉乱接电线问题； </w:t>
      </w:r>
    </w:p>
    <w:p w:rsidR="00534DDD" w:rsidRPr="009B2B0C" w:rsidRDefault="00534DDD" w:rsidP="00534DDD">
      <w:pPr>
        <w:pStyle w:val="a7"/>
        <w:numPr>
          <w:ilvl w:val="0"/>
          <w:numId w:val="21"/>
        </w:numPr>
        <w:snapToGrid w:val="0"/>
        <w:spacing w:before="0" w:beforeAutospacing="0" w:after="0" w:afterAutospacing="0" w:line="360" w:lineRule="auto"/>
        <w:ind w:firstLine="6"/>
        <w:rPr>
          <w:rFonts w:ascii="仿宋" w:eastAsia="仿宋" w:hAnsi="仿宋"/>
          <w:color w:val="000000"/>
          <w:sz w:val="32"/>
          <w:szCs w:val="32"/>
        </w:rPr>
      </w:pPr>
      <w:r w:rsidRPr="009B2B0C">
        <w:rPr>
          <w:rFonts w:ascii="仿宋" w:eastAsia="仿宋" w:hAnsi="仿宋" w:hint="eastAsia"/>
          <w:color w:val="000000"/>
          <w:sz w:val="32"/>
          <w:szCs w:val="32"/>
        </w:rPr>
        <w:t xml:space="preserve">是否存在电线老化问题； </w:t>
      </w:r>
    </w:p>
    <w:p w:rsidR="00534DDD" w:rsidRPr="009B2B0C" w:rsidRDefault="00534DDD" w:rsidP="00534DDD">
      <w:pPr>
        <w:pStyle w:val="a7"/>
        <w:numPr>
          <w:ilvl w:val="0"/>
          <w:numId w:val="21"/>
        </w:numPr>
        <w:snapToGrid w:val="0"/>
        <w:spacing w:before="0" w:beforeAutospacing="0" w:after="0" w:afterAutospacing="0" w:line="360" w:lineRule="auto"/>
        <w:ind w:firstLine="6"/>
        <w:rPr>
          <w:rFonts w:ascii="仿宋" w:eastAsia="仿宋" w:hAnsi="仿宋"/>
          <w:color w:val="000000"/>
          <w:sz w:val="32"/>
          <w:szCs w:val="32"/>
        </w:rPr>
      </w:pPr>
      <w:r w:rsidRPr="009B2B0C">
        <w:rPr>
          <w:rFonts w:ascii="仿宋" w:eastAsia="仿宋" w:hAnsi="仿宋" w:hint="eastAsia"/>
          <w:color w:val="000000"/>
          <w:sz w:val="32"/>
          <w:szCs w:val="32"/>
        </w:rPr>
        <w:t xml:space="preserve">是否存在多个大功率设备使用同一个接线板问题； </w:t>
      </w:r>
    </w:p>
    <w:p w:rsidR="00534DDD" w:rsidRPr="009B2B0C" w:rsidRDefault="00534DDD" w:rsidP="00534DDD">
      <w:pPr>
        <w:pStyle w:val="a7"/>
        <w:numPr>
          <w:ilvl w:val="0"/>
          <w:numId w:val="16"/>
        </w:numPr>
        <w:snapToGrid w:val="0"/>
        <w:spacing w:before="0" w:beforeAutospacing="0" w:after="0" w:afterAutospacing="0" w:line="360" w:lineRule="auto"/>
        <w:rPr>
          <w:rFonts w:ascii="仿宋" w:eastAsia="仿宋" w:hAnsi="仿宋"/>
          <w:b/>
          <w:color w:val="000000"/>
          <w:sz w:val="32"/>
          <w:szCs w:val="32"/>
        </w:rPr>
      </w:pPr>
      <w:r w:rsidRPr="009B2B0C">
        <w:rPr>
          <w:rFonts w:ascii="仿宋" w:eastAsia="仿宋" w:hAnsi="仿宋" w:hint="eastAsia"/>
          <w:b/>
          <w:color w:val="000000"/>
          <w:sz w:val="32"/>
          <w:szCs w:val="32"/>
        </w:rPr>
        <w:t xml:space="preserve">实验室安全综合检查 </w:t>
      </w:r>
    </w:p>
    <w:p w:rsidR="00534DDD" w:rsidRPr="009B2B0C" w:rsidRDefault="00534DDD" w:rsidP="00534DDD">
      <w:pPr>
        <w:pStyle w:val="a7"/>
        <w:numPr>
          <w:ilvl w:val="0"/>
          <w:numId w:val="21"/>
        </w:numPr>
        <w:snapToGrid w:val="0"/>
        <w:spacing w:before="0" w:beforeAutospacing="0" w:after="0" w:afterAutospacing="0" w:line="360" w:lineRule="auto"/>
        <w:ind w:firstLine="6"/>
        <w:rPr>
          <w:rFonts w:ascii="仿宋" w:eastAsia="仿宋" w:hAnsi="仿宋"/>
          <w:color w:val="000000"/>
          <w:sz w:val="32"/>
          <w:szCs w:val="32"/>
        </w:rPr>
      </w:pPr>
      <w:r w:rsidRPr="009B2B0C">
        <w:rPr>
          <w:rFonts w:ascii="仿宋" w:eastAsia="仿宋" w:hAnsi="仿宋" w:hint="eastAsia"/>
          <w:color w:val="000000"/>
          <w:sz w:val="32"/>
          <w:szCs w:val="32"/>
        </w:rPr>
        <w:lastRenderedPageBreak/>
        <w:t xml:space="preserve">责任体系是否补充完善； </w:t>
      </w:r>
    </w:p>
    <w:p w:rsidR="00534DDD" w:rsidRPr="009B2B0C" w:rsidRDefault="00534DDD" w:rsidP="00534DDD">
      <w:pPr>
        <w:pStyle w:val="a7"/>
        <w:numPr>
          <w:ilvl w:val="0"/>
          <w:numId w:val="21"/>
        </w:numPr>
        <w:snapToGrid w:val="0"/>
        <w:spacing w:before="0" w:beforeAutospacing="0" w:after="0" w:afterAutospacing="0" w:line="360" w:lineRule="auto"/>
        <w:ind w:firstLine="6"/>
        <w:rPr>
          <w:rFonts w:ascii="仿宋" w:eastAsia="仿宋" w:hAnsi="仿宋"/>
          <w:color w:val="000000"/>
          <w:sz w:val="32"/>
          <w:szCs w:val="32"/>
        </w:rPr>
      </w:pPr>
      <w:r w:rsidRPr="009B2B0C">
        <w:rPr>
          <w:rFonts w:ascii="仿宋" w:eastAsia="仿宋" w:hAnsi="仿宋" w:hint="eastAsia"/>
          <w:color w:val="000000"/>
          <w:sz w:val="32"/>
          <w:szCs w:val="32"/>
        </w:rPr>
        <w:t xml:space="preserve">规章制度、操作规程等是否齐全、上墙、完好； </w:t>
      </w:r>
    </w:p>
    <w:p w:rsidR="00534DDD" w:rsidRPr="009B2B0C" w:rsidRDefault="00534DDD" w:rsidP="00534DDD">
      <w:pPr>
        <w:pStyle w:val="a7"/>
        <w:numPr>
          <w:ilvl w:val="0"/>
          <w:numId w:val="21"/>
        </w:numPr>
        <w:snapToGrid w:val="0"/>
        <w:spacing w:before="0" w:beforeAutospacing="0" w:after="0" w:afterAutospacing="0" w:line="360" w:lineRule="auto"/>
        <w:ind w:firstLine="6"/>
        <w:rPr>
          <w:rFonts w:ascii="仿宋" w:eastAsia="仿宋" w:hAnsi="仿宋"/>
          <w:color w:val="000000"/>
          <w:sz w:val="32"/>
          <w:szCs w:val="32"/>
        </w:rPr>
      </w:pPr>
      <w:r w:rsidRPr="009B2B0C">
        <w:rPr>
          <w:rFonts w:ascii="仿宋" w:eastAsia="仿宋" w:hAnsi="仿宋" w:hint="eastAsia"/>
          <w:color w:val="000000"/>
          <w:sz w:val="32"/>
          <w:szCs w:val="32"/>
        </w:rPr>
        <w:t xml:space="preserve">师生是否进行了相关安全培训； </w:t>
      </w:r>
    </w:p>
    <w:p w:rsidR="00534DDD" w:rsidRPr="009B2B0C" w:rsidRDefault="00534DDD" w:rsidP="00534DDD">
      <w:pPr>
        <w:pStyle w:val="a7"/>
        <w:numPr>
          <w:ilvl w:val="0"/>
          <w:numId w:val="21"/>
        </w:numPr>
        <w:snapToGrid w:val="0"/>
        <w:spacing w:before="0" w:beforeAutospacing="0" w:after="0" w:afterAutospacing="0" w:line="360" w:lineRule="auto"/>
        <w:ind w:firstLine="6"/>
        <w:rPr>
          <w:rFonts w:ascii="仿宋" w:eastAsia="仿宋" w:hAnsi="仿宋"/>
          <w:color w:val="000000"/>
          <w:sz w:val="32"/>
          <w:szCs w:val="32"/>
        </w:rPr>
      </w:pPr>
      <w:r w:rsidRPr="009B2B0C">
        <w:rPr>
          <w:rFonts w:ascii="仿宋" w:eastAsia="仿宋" w:hAnsi="仿宋" w:hint="eastAsia"/>
          <w:color w:val="000000"/>
          <w:sz w:val="32"/>
          <w:szCs w:val="32"/>
        </w:rPr>
        <w:t xml:space="preserve">是否熟知应急预案； </w:t>
      </w:r>
    </w:p>
    <w:p w:rsidR="00534DDD" w:rsidRPr="009B2B0C" w:rsidRDefault="00534DDD" w:rsidP="00534DDD">
      <w:pPr>
        <w:pStyle w:val="a7"/>
        <w:numPr>
          <w:ilvl w:val="0"/>
          <w:numId w:val="21"/>
        </w:numPr>
        <w:snapToGrid w:val="0"/>
        <w:spacing w:before="0" w:beforeAutospacing="0" w:after="0" w:afterAutospacing="0" w:line="360" w:lineRule="auto"/>
        <w:ind w:firstLine="6"/>
        <w:rPr>
          <w:rFonts w:ascii="仿宋" w:eastAsia="仿宋" w:hAnsi="仿宋"/>
          <w:color w:val="000000"/>
          <w:sz w:val="32"/>
          <w:szCs w:val="32"/>
        </w:rPr>
      </w:pPr>
      <w:r w:rsidRPr="009B2B0C">
        <w:rPr>
          <w:rFonts w:ascii="仿宋" w:eastAsia="仿宋" w:hAnsi="仿宋" w:hint="eastAsia"/>
          <w:color w:val="000000"/>
          <w:sz w:val="32"/>
          <w:szCs w:val="32"/>
        </w:rPr>
        <w:t xml:space="preserve">相关场所责任人标牌是否完好； </w:t>
      </w:r>
    </w:p>
    <w:p w:rsidR="00534DDD" w:rsidRPr="009B2B0C" w:rsidRDefault="00534DDD" w:rsidP="00534DDD">
      <w:pPr>
        <w:pStyle w:val="a7"/>
        <w:snapToGrid w:val="0"/>
        <w:spacing w:before="0" w:beforeAutospacing="0" w:after="0" w:afterAutospacing="0" w:line="360" w:lineRule="auto"/>
        <w:ind w:firstLine="420"/>
        <w:rPr>
          <w:rStyle w:val="a8"/>
          <w:rFonts w:ascii="黑体" w:eastAsia="黑体" w:hAnsi="黑体"/>
          <w:sz w:val="32"/>
          <w:szCs w:val="32"/>
        </w:rPr>
      </w:pPr>
      <w:r w:rsidRPr="009B2B0C">
        <w:rPr>
          <w:rStyle w:val="a8"/>
          <w:rFonts w:ascii="黑体" w:eastAsia="黑体" w:hAnsi="黑体" w:hint="eastAsia"/>
          <w:color w:val="000000"/>
          <w:sz w:val="32"/>
          <w:szCs w:val="32"/>
        </w:rPr>
        <w:t>三、隐患整改</w:t>
      </w:r>
    </w:p>
    <w:p w:rsidR="00534DDD" w:rsidRPr="009B2B0C" w:rsidRDefault="00534DDD" w:rsidP="00534DDD">
      <w:pPr>
        <w:pStyle w:val="a7"/>
        <w:snapToGrid w:val="0"/>
        <w:spacing w:before="0" w:beforeAutospacing="0" w:after="0" w:afterAutospacing="0" w:line="360" w:lineRule="auto"/>
        <w:ind w:firstLine="420"/>
        <w:rPr>
          <w:rFonts w:ascii="仿宋" w:eastAsia="仿宋" w:hAnsi="仿宋"/>
          <w:color w:val="000000"/>
          <w:sz w:val="32"/>
          <w:szCs w:val="32"/>
        </w:rPr>
      </w:pPr>
      <w:r w:rsidRPr="009B2B0C">
        <w:rPr>
          <w:rFonts w:ascii="仿宋" w:eastAsia="仿宋" w:hAnsi="仿宋" w:hint="eastAsia"/>
          <w:color w:val="000000"/>
          <w:sz w:val="32"/>
          <w:szCs w:val="32"/>
        </w:rPr>
        <w:t xml:space="preserve">（一）对安全检查中发现的安全隐患要限期整改，责任要落实到人。 </w:t>
      </w:r>
    </w:p>
    <w:p w:rsidR="00534DDD" w:rsidRPr="009B2B0C" w:rsidRDefault="00534DDD" w:rsidP="00534DDD">
      <w:pPr>
        <w:pStyle w:val="a7"/>
        <w:snapToGrid w:val="0"/>
        <w:spacing w:before="0" w:beforeAutospacing="0" w:after="0" w:afterAutospacing="0" w:line="360" w:lineRule="auto"/>
        <w:ind w:firstLine="420"/>
        <w:rPr>
          <w:rFonts w:ascii="仿宋" w:eastAsia="仿宋" w:hAnsi="仿宋"/>
          <w:color w:val="000000"/>
          <w:sz w:val="32"/>
          <w:szCs w:val="32"/>
        </w:rPr>
      </w:pPr>
      <w:r w:rsidRPr="009B2B0C">
        <w:rPr>
          <w:rFonts w:ascii="仿宋" w:eastAsia="仿宋" w:hAnsi="仿宋" w:hint="eastAsia"/>
          <w:color w:val="000000"/>
          <w:sz w:val="32"/>
          <w:szCs w:val="32"/>
        </w:rPr>
        <w:t xml:space="preserve">（二）安全检查中发现的安全隐患，可直接向实验室安全责任人或项目负责人下达隐患整改通知书，要求限期整改，并将检查结果通报全体职工；重大安全隐患上报学校。 </w:t>
      </w:r>
    </w:p>
    <w:p w:rsidR="00534DDD" w:rsidRPr="009B2B0C" w:rsidRDefault="00534DDD" w:rsidP="00534DDD">
      <w:pPr>
        <w:pStyle w:val="a7"/>
        <w:snapToGrid w:val="0"/>
        <w:spacing w:before="0" w:beforeAutospacing="0" w:after="0" w:afterAutospacing="0" w:line="360" w:lineRule="auto"/>
        <w:ind w:firstLine="420"/>
        <w:rPr>
          <w:rFonts w:ascii="仿宋" w:eastAsia="仿宋" w:hAnsi="仿宋"/>
          <w:color w:val="000000"/>
          <w:sz w:val="32"/>
          <w:szCs w:val="32"/>
        </w:rPr>
      </w:pPr>
      <w:r w:rsidRPr="009B2B0C">
        <w:rPr>
          <w:rFonts w:ascii="仿宋" w:eastAsia="仿宋" w:hAnsi="仿宋" w:hint="eastAsia"/>
          <w:color w:val="000000"/>
          <w:sz w:val="32"/>
          <w:szCs w:val="32"/>
        </w:rPr>
        <w:t>（三）各实验室安全责任人或项目负责人接到整改通知书要认真整改，采取措施彻底消除相关事故隐患。</w:t>
      </w:r>
    </w:p>
    <w:p w:rsidR="00534DDD" w:rsidRPr="009B2B0C" w:rsidRDefault="00534DDD" w:rsidP="00534DDD">
      <w:pPr>
        <w:rPr>
          <w:sz w:val="32"/>
          <w:szCs w:val="32"/>
        </w:rPr>
      </w:pPr>
    </w:p>
    <w:p w:rsidR="00D153ED" w:rsidRPr="00AD40C7" w:rsidRDefault="00676EBA" w:rsidP="0034390F">
      <w:pPr>
        <w:widowControl/>
        <w:spacing w:beforeLines="50" w:before="156" w:afterLines="150" w:after="468" w:line="360" w:lineRule="auto"/>
        <w:jc w:val="center"/>
        <w:outlineLvl w:val="0"/>
        <w:rPr>
          <w:rFonts w:ascii="黑体" w:eastAsia="黑体" w:hAnsi="黑体"/>
          <w:kern w:val="44"/>
          <w:sz w:val="36"/>
          <w:szCs w:val="36"/>
        </w:rPr>
      </w:pPr>
      <w:r w:rsidRPr="009B2B0C">
        <w:rPr>
          <w:rFonts w:ascii="仿宋_GB2312" w:eastAsia="仿宋_GB2312" w:hAnsi="仿宋"/>
          <w:sz w:val="32"/>
          <w:szCs w:val="32"/>
        </w:rPr>
        <w:br w:type="page"/>
      </w:r>
      <w:bookmarkStart w:id="8" w:name="_Toc45269099"/>
      <w:r w:rsidR="00D153ED" w:rsidRPr="00AD40C7">
        <w:rPr>
          <w:rFonts w:ascii="黑体" w:eastAsia="黑体" w:hAnsi="黑体" w:hint="eastAsia"/>
          <w:kern w:val="44"/>
          <w:sz w:val="36"/>
          <w:szCs w:val="36"/>
        </w:rPr>
        <w:lastRenderedPageBreak/>
        <w:t>物理与光电工程学院实验室事故应急处置预案（试行）</w:t>
      </w:r>
      <w:bookmarkEnd w:id="8"/>
    </w:p>
    <w:p w:rsidR="00D153ED" w:rsidRPr="00E73731" w:rsidRDefault="00D153ED" w:rsidP="00E73731">
      <w:pPr>
        <w:widowControl/>
        <w:spacing w:line="360" w:lineRule="auto"/>
        <w:ind w:firstLine="555"/>
        <w:rPr>
          <w:rFonts w:ascii="仿宋" w:eastAsia="仿宋" w:hAnsi="仿宋" w:cs="宋体"/>
          <w:color w:val="333333"/>
          <w:kern w:val="0"/>
          <w:sz w:val="32"/>
          <w:szCs w:val="32"/>
        </w:rPr>
      </w:pPr>
      <w:r w:rsidRPr="00E73731">
        <w:rPr>
          <w:rFonts w:ascii="仿宋" w:eastAsia="仿宋" w:hAnsi="仿宋" w:cs="宋体" w:hint="eastAsia"/>
          <w:color w:val="333333"/>
          <w:kern w:val="0"/>
          <w:sz w:val="32"/>
          <w:szCs w:val="32"/>
        </w:rPr>
        <w:t>为保障实验室安全，防范安全事故发生，控制和降低实验室安全事故的危害，根据《太原理工大学实验室安全管理办法》的相关规定，特制定</w:t>
      </w:r>
      <w:proofErr w:type="gramStart"/>
      <w:r w:rsidRPr="00E73731">
        <w:rPr>
          <w:rFonts w:ascii="仿宋" w:eastAsia="仿宋" w:hAnsi="仿宋" w:cs="宋体" w:hint="eastAsia"/>
          <w:color w:val="333333"/>
          <w:kern w:val="0"/>
          <w:sz w:val="32"/>
          <w:szCs w:val="32"/>
        </w:rPr>
        <w:t>物电学院</w:t>
      </w:r>
      <w:proofErr w:type="gramEnd"/>
      <w:r w:rsidRPr="00E73731">
        <w:rPr>
          <w:rFonts w:ascii="仿宋" w:eastAsia="仿宋" w:hAnsi="仿宋" w:cs="宋体" w:hint="eastAsia"/>
          <w:color w:val="333333"/>
          <w:kern w:val="0"/>
          <w:sz w:val="32"/>
          <w:szCs w:val="32"/>
        </w:rPr>
        <w:t>实验室安全事故应急处置预案。</w:t>
      </w:r>
    </w:p>
    <w:p w:rsidR="00D153ED" w:rsidRPr="00E73731" w:rsidRDefault="00D153ED" w:rsidP="00E73731">
      <w:pPr>
        <w:widowControl/>
        <w:spacing w:line="360" w:lineRule="auto"/>
        <w:ind w:firstLine="555"/>
        <w:rPr>
          <w:rFonts w:ascii="仿宋" w:eastAsia="仿宋" w:hAnsi="仿宋" w:cs="宋体"/>
          <w:color w:val="333333"/>
          <w:kern w:val="0"/>
          <w:sz w:val="32"/>
          <w:szCs w:val="32"/>
        </w:rPr>
      </w:pPr>
      <w:r w:rsidRPr="00E73731">
        <w:rPr>
          <w:rFonts w:ascii="仿宋" w:eastAsia="仿宋" w:hAnsi="仿宋" w:cs="宋体" w:hint="eastAsia"/>
          <w:color w:val="333333"/>
          <w:kern w:val="0"/>
          <w:sz w:val="32"/>
          <w:szCs w:val="32"/>
        </w:rPr>
        <w:t>本预案在发现重大安全隐患及事故发生时生效。</w:t>
      </w:r>
    </w:p>
    <w:p w:rsidR="00D153ED" w:rsidRPr="00E73731" w:rsidRDefault="00D153ED" w:rsidP="00E73731">
      <w:pPr>
        <w:pStyle w:val="ab"/>
        <w:widowControl/>
        <w:numPr>
          <w:ilvl w:val="0"/>
          <w:numId w:val="22"/>
        </w:numPr>
        <w:spacing w:line="360" w:lineRule="auto"/>
        <w:ind w:left="0" w:firstLineChars="176" w:firstLine="563"/>
        <w:rPr>
          <w:rFonts w:ascii="仿宋" w:eastAsia="仿宋" w:hAnsi="仿宋" w:cs="宋体"/>
          <w:bCs/>
          <w:color w:val="333333"/>
          <w:kern w:val="0"/>
          <w:sz w:val="32"/>
          <w:szCs w:val="32"/>
        </w:rPr>
      </w:pPr>
      <w:r w:rsidRPr="00E73731">
        <w:rPr>
          <w:rFonts w:ascii="仿宋" w:eastAsia="仿宋" w:hAnsi="仿宋" w:cs="宋体" w:hint="eastAsia"/>
          <w:bCs/>
          <w:color w:val="333333"/>
          <w:kern w:val="0"/>
          <w:sz w:val="32"/>
          <w:szCs w:val="32"/>
        </w:rPr>
        <w:t>应急小组</w:t>
      </w:r>
    </w:p>
    <w:p w:rsidR="00D153ED" w:rsidRPr="00E73731" w:rsidRDefault="00D153ED" w:rsidP="00E73731">
      <w:pPr>
        <w:widowControl/>
        <w:spacing w:line="360" w:lineRule="auto"/>
        <w:ind w:firstLineChars="200" w:firstLine="640"/>
        <w:rPr>
          <w:rFonts w:ascii="仿宋" w:eastAsia="仿宋" w:hAnsi="仿宋" w:cs="宋体"/>
          <w:color w:val="333333"/>
          <w:kern w:val="0"/>
          <w:sz w:val="32"/>
          <w:szCs w:val="32"/>
        </w:rPr>
      </w:pPr>
      <w:r w:rsidRPr="00E73731">
        <w:rPr>
          <w:rFonts w:ascii="仿宋" w:eastAsia="仿宋" w:hAnsi="仿宋" w:cs="宋体" w:hint="eastAsia"/>
          <w:color w:val="333333"/>
          <w:kern w:val="0"/>
          <w:sz w:val="32"/>
          <w:szCs w:val="32"/>
        </w:rPr>
        <w:t>组  长：院党委书记、院长</w:t>
      </w:r>
    </w:p>
    <w:p w:rsidR="00D153ED" w:rsidRPr="00E73731" w:rsidRDefault="00D153ED" w:rsidP="00E73731">
      <w:pPr>
        <w:widowControl/>
        <w:spacing w:line="360" w:lineRule="auto"/>
        <w:ind w:firstLineChars="200" w:firstLine="640"/>
        <w:rPr>
          <w:rFonts w:ascii="仿宋" w:eastAsia="仿宋" w:hAnsi="仿宋" w:cs="宋体"/>
          <w:color w:val="333333"/>
          <w:kern w:val="0"/>
          <w:sz w:val="32"/>
          <w:szCs w:val="32"/>
        </w:rPr>
      </w:pPr>
      <w:r w:rsidRPr="00E73731">
        <w:rPr>
          <w:rFonts w:ascii="仿宋" w:eastAsia="仿宋" w:hAnsi="仿宋" w:cs="宋体" w:hint="eastAsia"/>
          <w:color w:val="333333"/>
          <w:kern w:val="0"/>
          <w:sz w:val="32"/>
          <w:szCs w:val="32"/>
        </w:rPr>
        <w:t>副组长：院党委副书记、副院长</w:t>
      </w:r>
    </w:p>
    <w:p w:rsidR="00D153ED" w:rsidRPr="00E73731" w:rsidRDefault="00D153ED" w:rsidP="00E73731">
      <w:pPr>
        <w:widowControl/>
        <w:spacing w:line="360" w:lineRule="auto"/>
        <w:ind w:firstLineChars="200" w:firstLine="640"/>
        <w:rPr>
          <w:rFonts w:ascii="仿宋" w:eastAsia="仿宋" w:hAnsi="仿宋" w:cs="宋体"/>
          <w:color w:val="333333"/>
          <w:kern w:val="0"/>
          <w:sz w:val="32"/>
          <w:szCs w:val="32"/>
        </w:rPr>
      </w:pPr>
      <w:r w:rsidRPr="00E73731">
        <w:rPr>
          <w:rFonts w:ascii="仿宋" w:eastAsia="仿宋" w:hAnsi="仿宋" w:cs="宋体" w:hint="eastAsia"/>
          <w:color w:val="333333"/>
          <w:kern w:val="0"/>
          <w:sz w:val="32"/>
          <w:szCs w:val="32"/>
        </w:rPr>
        <w:t>成  员：实验室负责人、实验室专管员、学院职能部门相关人员</w:t>
      </w:r>
    </w:p>
    <w:p w:rsidR="00D153ED" w:rsidRPr="00E73731" w:rsidRDefault="00D153ED" w:rsidP="00E73731">
      <w:pPr>
        <w:pStyle w:val="ab"/>
        <w:widowControl/>
        <w:numPr>
          <w:ilvl w:val="0"/>
          <w:numId w:val="22"/>
        </w:numPr>
        <w:spacing w:line="360" w:lineRule="auto"/>
        <w:ind w:left="0" w:firstLineChars="176" w:firstLine="563"/>
        <w:rPr>
          <w:rFonts w:ascii="仿宋" w:eastAsia="仿宋" w:hAnsi="仿宋" w:cs="宋体"/>
          <w:bCs/>
          <w:color w:val="333333"/>
          <w:kern w:val="0"/>
          <w:sz w:val="32"/>
          <w:szCs w:val="32"/>
        </w:rPr>
      </w:pPr>
      <w:r w:rsidRPr="00E73731">
        <w:rPr>
          <w:rFonts w:ascii="仿宋" w:eastAsia="仿宋" w:hAnsi="仿宋" w:cs="宋体" w:hint="eastAsia"/>
          <w:bCs/>
          <w:color w:val="333333"/>
          <w:kern w:val="0"/>
          <w:sz w:val="32"/>
          <w:szCs w:val="32"/>
        </w:rPr>
        <w:t>应急处置原则</w:t>
      </w:r>
    </w:p>
    <w:p w:rsidR="00D153ED" w:rsidRPr="00E73731" w:rsidRDefault="00D153ED" w:rsidP="00E73731">
      <w:pPr>
        <w:widowControl/>
        <w:spacing w:line="360" w:lineRule="auto"/>
        <w:ind w:firstLine="555"/>
        <w:rPr>
          <w:rFonts w:ascii="仿宋" w:eastAsia="仿宋" w:hAnsi="仿宋" w:cs="宋体"/>
          <w:color w:val="333333"/>
          <w:kern w:val="0"/>
          <w:sz w:val="32"/>
          <w:szCs w:val="32"/>
        </w:rPr>
      </w:pPr>
      <w:r w:rsidRPr="00E73731">
        <w:rPr>
          <w:rFonts w:ascii="仿宋" w:eastAsia="仿宋" w:hAnsi="仿宋" w:cs="宋体" w:hint="eastAsia"/>
          <w:color w:val="333333"/>
          <w:kern w:val="0"/>
          <w:sz w:val="32"/>
          <w:szCs w:val="32"/>
        </w:rPr>
        <w:t>1、先救治，后处理。</w:t>
      </w:r>
    </w:p>
    <w:p w:rsidR="00D153ED" w:rsidRPr="00E73731" w:rsidRDefault="00D153ED" w:rsidP="00E73731">
      <w:pPr>
        <w:widowControl/>
        <w:spacing w:line="360" w:lineRule="auto"/>
        <w:ind w:firstLine="555"/>
        <w:rPr>
          <w:rFonts w:ascii="仿宋" w:eastAsia="仿宋" w:hAnsi="仿宋" w:cs="宋体"/>
          <w:color w:val="333333"/>
          <w:kern w:val="0"/>
          <w:sz w:val="32"/>
          <w:szCs w:val="32"/>
        </w:rPr>
      </w:pPr>
      <w:r w:rsidRPr="00E73731">
        <w:rPr>
          <w:rFonts w:ascii="仿宋" w:eastAsia="仿宋" w:hAnsi="仿宋" w:cs="宋体" w:hint="eastAsia"/>
          <w:color w:val="333333"/>
          <w:kern w:val="0"/>
          <w:sz w:val="32"/>
          <w:szCs w:val="32"/>
        </w:rPr>
        <w:t>2、先制止，后教育。</w:t>
      </w:r>
    </w:p>
    <w:p w:rsidR="00D153ED" w:rsidRPr="00E73731" w:rsidRDefault="00D153ED" w:rsidP="00E73731">
      <w:pPr>
        <w:pStyle w:val="ab"/>
        <w:widowControl/>
        <w:numPr>
          <w:ilvl w:val="0"/>
          <w:numId w:val="22"/>
        </w:numPr>
        <w:spacing w:line="360" w:lineRule="auto"/>
        <w:ind w:left="0" w:firstLineChars="176" w:firstLine="563"/>
        <w:rPr>
          <w:rFonts w:ascii="仿宋" w:eastAsia="仿宋" w:hAnsi="仿宋" w:cs="宋体"/>
          <w:bCs/>
          <w:color w:val="333333"/>
          <w:kern w:val="0"/>
          <w:sz w:val="32"/>
          <w:szCs w:val="32"/>
        </w:rPr>
      </w:pPr>
      <w:r w:rsidRPr="00E73731">
        <w:rPr>
          <w:rFonts w:ascii="仿宋" w:eastAsia="仿宋" w:hAnsi="仿宋" w:cs="宋体" w:hint="eastAsia"/>
          <w:bCs/>
          <w:color w:val="333333"/>
          <w:kern w:val="0"/>
          <w:sz w:val="32"/>
          <w:szCs w:val="32"/>
        </w:rPr>
        <w:t>应急电话</w:t>
      </w:r>
    </w:p>
    <w:p w:rsidR="00D153ED" w:rsidRPr="00E73731" w:rsidRDefault="00D153ED" w:rsidP="00E73731">
      <w:pPr>
        <w:pStyle w:val="ab"/>
        <w:widowControl/>
        <w:spacing w:line="360" w:lineRule="auto"/>
        <w:ind w:left="563" w:firstLineChars="0" w:firstLine="0"/>
        <w:rPr>
          <w:rFonts w:ascii="仿宋" w:eastAsia="仿宋" w:hAnsi="仿宋" w:cs="宋体"/>
          <w:bCs/>
          <w:color w:val="333333"/>
          <w:kern w:val="0"/>
          <w:sz w:val="32"/>
          <w:szCs w:val="32"/>
        </w:rPr>
      </w:pPr>
      <w:r w:rsidRPr="00E73731">
        <w:rPr>
          <w:rFonts w:ascii="仿宋" w:eastAsia="仿宋" w:hAnsi="仿宋" w:hint="eastAsia"/>
          <w:color w:val="333333"/>
          <w:sz w:val="32"/>
          <w:szCs w:val="32"/>
        </w:rPr>
        <w:t xml:space="preserve">火警：119               医疗急救： 120           </w:t>
      </w:r>
    </w:p>
    <w:p w:rsidR="00D153ED" w:rsidRPr="00E73731" w:rsidRDefault="00D153ED" w:rsidP="00E73731">
      <w:pPr>
        <w:pStyle w:val="a7"/>
        <w:spacing w:before="0" w:beforeAutospacing="0" w:after="0" w:afterAutospacing="0" w:line="360" w:lineRule="auto"/>
        <w:ind w:leftChars="202" w:left="424" w:firstLineChars="50" w:firstLine="160"/>
        <w:rPr>
          <w:rFonts w:ascii="仿宋" w:eastAsia="仿宋" w:hAnsi="仿宋"/>
          <w:color w:val="333333"/>
          <w:sz w:val="32"/>
          <w:szCs w:val="32"/>
        </w:rPr>
      </w:pPr>
      <w:r w:rsidRPr="00E73731">
        <w:rPr>
          <w:rFonts w:ascii="仿宋" w:eastAsia="仿宋" w:hAnsi="仿宋" w:hint="eastAsia"/>
          <w:color w:val="333333"/>
          <w:sz w:val="32"/>
          <w:szCs w:val="32"/>
        </w:rPr>
        <w:t>明向校区管委会总值班：  0351-3176176</w:t>
      </w:r>
    </w:p>
    <w:p w:rsidR="00D153ED" w:rsidRPr="00E73731" w:rsidRDefault="00D153ED" w:rsidP="00E73731">
      <w:pPr>
        <w:pStyle w:val="a7"/>
        <w:spacing w:before="0" w:beforeAutospacing="0" w:after="0" w:afterAutospacing="0" w:line="360" w:lineRule="auto"/>
        <w:ind w:leftChars="202" w:left="424" w:firstLineChars="50" w:firstLine="160"/>
        <w:rPr>
          <w:rFonts w:ascii="仿宋" w:eastAsia="仿宋" w:hAnsi="仿宋"/>
          <w:color w:val="333333"/>
          <w:sz w:val="32"/>
          <w:szCs w:val="32"/>
        </w:rPr>
      </w:pPr>
      <w:r w:rsidRPr="00E73731">
        <w:rPr>
          <w:rFonts w:ascii="仿宋" w:eastAsia="仿宋" w:hAnsi="仿宋" w:hint="eastAsia"/>
          <w:color w:val="333333"/>
          <w:sz w:val="32"/>
          <w:szCs w:val="32"/>
        </w:rPr>
        <w:t>明向校区保卫处：        0351-3176119</w:t>
      </w:r>
    </w:p>
    <w:p w:rsidR="00D153ED" w:rsidRPr="00E73731" w:rsidRDefault="00D153ED" w:rsidP="00E73731">
      <w:pPr>
        <w:pStyle w:val="a7"/>
        <w:spacing w:before="0" w:beforeAutospacing="0" w:after="0" w:afterAutospacing="0" w:line="360" w:lineRule="auto"/>
        <w:ind w:leftChars="202" w:left="424" w:firstLineChars="50" w:firstLine="160"/>
        <w:rPr>
          <w:rFonts w:ascii="仿宋" w:eastAsia="仿宋" w:hAnsi="仿宋"/>
          <w:color w:val="333333"/>
          <w:sz w:val="32"/>
          <w:szCs w:val="32"/>
        </w:rPr>
      </w:pPr>
      <w:r w:rsidRPr="00E73731">
        <w:rPr>
          <w:rFonts w:ascii="仿宋" w:eastAsia="仿宋" w:hAnsi="仿宋" w:hint="eastAsia"/>
          <w:color w:val="333333"/>
          <w:sz w:val="32"/>
          <w:szCs w:val="32"/>
        </w:rPr>
        <w:t>实验室安全专管员：      186 3515 7081</w:t>
      </w:r>
    </w:p>
    <w:p w:rsidR="00D153ED" w:rsidRPr="00E73731" w:rsidRDefault="00D153ED" w:rsidP="00E73731">
      <w:pPr>
        <w:pStyle w:val="a7"/>
        <w:spacing w:before="0" w:beforeAutospacing="0" w:after="0" w:afterAutospacing="0" w:line="360" w:lineRule="auto"/>
        <w:ind w:leftChars="202" w:left="424" w:firstLineChars="50" w:firstLine="160"/>
        <w:rPr>
          <w:rFonts w:ascii="仿宋" w:eastAsia="仿宋" w:hAnsi="仿宋"/>
          <w:color w:val="333333"/>
          <w:sz w:val="32"/>
          <w:szCs w:val="32"/>
        </w:rPr>
      </w:pPr>
      <w:r w:rsidRPr="00E73731">
        <w:rPr>
          <w:rFonts w:ascii="仿宋" w:eastAsia="仿宋" w:hAnsi="仿宋" w:hint="eastAsia"/>
          <w:color w:val="333333"/>
          <w:sz w:val="32"/>
          <w:szCs w:val="32"/>
        </w:rPr>
        <w:t>应急小组办公室：        0351-3176639</w:t>
      </w:r>
    </w:p>
    <w:p w:rsidR="00D153ED" w:rsidRPr="00E73731" w:rsidRDefault="00D153ED" w:rsidP="00E73731">
      <w:pPr>
        <w:pStyle w:val="ab"/>
        <w:widowControl/>
        <w:numPr>
          <w:ilvl w:val="0"/>
          <w:numId w:val="22"/>
        </w:numPr>
        <w:spacing w:line="360" w:lineRule="auto"/>
        <w:ind w:left="0" w:firstLineChars="176" w:firstLine="563"/>
        <w:rPr>
          <w:rFonts w:ascii="仿宋" w:eastAsia="仿宋" w:hAnsi="仿宋" w:cs="宋体"/>
          <w:bCs/>
          <w:color w:val="333333"/>
          <w:kern w:val="0"/>
          <w:sz w:val="32"/>
          <w:szCs w:val="32"/>
        </w:rPr>
      </w:pPr>
      <w:r w:rsidRPr="00E73731">
        <w:rPr>
          <w:rFonts w:ascii="仿宋" w:eastAsia="仿宋" w:hAnsi="仿宋" w:cs="宋体" w:hint="eastAsia"/>
          <w:bCs/>
          <w:color w:val="333333"/>
          <w:kern w:val="0"/>
          <w:sz w:val="32"/>
          <w:szCs w:val="32"/>
        </w:rPr>
        <w:lastRenderedPageBreak/>
        <w:t>事故控制与处置</w:t>
      </w:r>
    </w:p>
    <w:p w:rsidR="00D153ED" w:rsidRPr="00E73731" w:rsidRDefault="00D153ED" w:rsidP="00E73731">
      <w:pPr>
        <w:pStyle w:val="a7"/>
        <w:numPr>
          <w:ilvl w:val="0"/>
          <w:numId w:val="23"/>
        </w:numPr>
        <w:spacing w:before="0" w:beforeAutospacing="0" w:after="0" w:afterAutospacing="0" w:line="360" w:lineRule="auto"/>
        <w:rPr>
          <w:rFonts w:ascii="仿宋" w:eastAsia="仿宋" w:hAnsi="仿宋"/>
          <w:b/>
          <w:color w:val="333333"/>
          <w:sz w:val="32"/>
          <w:szCs w:val="32"/>
        </w:rPr>
      </w:pPr>
      <w:r w:rsidRPr="00E73731">
        <w:rPr>
          <w:rFonts w:ascii="仿宋" w:eastAsia="仿宋" w:hAnsi="仿宋" w:hint="eastAsia"/>
          <w:b/>
          <w:color w:val="333333"/>
          <w:sz w:val="32"/>
          <w:szCs w:val="32"/>
        </w:rPr>
        <w:t>火灾事故</w:t>
      </w:r>
    </w:p>
    <w:p w:rsidR="00D153ED" w:rsidRPr="00E73731" w:rsidRDefault="00D153ED" w:rsidP="00E73731">
      <w:pPr>
        <w:pStyle w:val="a7"/>
        <w:numPr>
          <w:ilvl w:val="0"/>
          <w:numId w:val="24"/>
        </w:numPr>
        <w:spacing w:before="0" w:beforeAutospacing="0" w:after="0" w:afterAutospacing="0" w:line="360" w:lineRule="auto"/>
        <w:ind w:left="0" w:firstLine="709"/>
        <w:rPr>
          <w:rFonts w:ascii="仿宋" w:eastAsia="仿宋" w:hAnsi="仿宋"/>
          <w:color w:val="333333"/>
          <w:sz w:val="32"/>
          <w:szCs w:val="32"/>
        </w:rPr>
      </w:pPr>
      <w:r w:rsidRPr="00E73731">
        <w:rPr>
          <w:rFonts w:ascii="仿宋" w:eastAsia="仿宋" w:hAnsi="仿宋" w:hint="eastAsia"/>
          <w:color w:val="333333"/>
          <w:sz w:val="32"/>
          <w:szCs w:val="32"/>
        </w:rPr>
        <w:t>出现火灾事故时，现场人员要冷静处置，迅速判断在场人员是否有人身安全危险，如确有生命危险时，应立即通知现场所有人员及邻近实验室人员迅速逃离。及时、迅速向实验室负责人和学院应急小组及学校保卫处报警。报警时，讲明发生火灾的地点、是否有人员受伤、燃烧物质的种类和数量，火势情况，报警人姓名、电话等详细情况。</w:t>
      </w:r>
    </w:p>
    <w:p w:rsidR="00D153ED" w:rsidRPr="00E73731" w:rsidRDefault="00D153ED" w:rsidP="00E73731">
      <w:pPr>
        <w:pStyle w:val="a7"/>
        <w:numPr>
          <w:ilvl w:val="0"/>
          <w:numId w:val="24"/>
        </w:numPr>
        <w:spacing w:before="0" w:beforeAutospacing="0" w:after="0" w:afterAutospacing="0" w:line="360" w:lineRule="auto"/>
        <w:ind w:left="0" w:firstLine="709"/>
        <w:rPr>
          <w:rFonts w:ascii="仿宋" w:eastAsia="仿宋" w:hAnsi="仿宋"/>
          <w:color w:val="333333"/>
          <w:sz w:val="32"/>
          <w:szCs w:val="32"/>
        </w:rPr>
      </w:pPr>
      <w:r w:rsidRPr="00E73731">
        <w:rPr>
          <w:rFonts w:ascii="仿宋" w:eastAsia="仿宋" w:hAnsi="仿宋" w:hint="eastAsia"/>
          <w:color w:val="333333"/>
          <w:sz w:val="32"/>
          <w:szCs w:val="32"/>
        </w:rPr>
        <w:t>如现场火势对人身安全无明显威胁，特别是在火灾发生的初期阶段，应立即切断或通知相关部门切断现场电源，在向相关部门、领导报警后，迅速组织人员使用现场或邻近的粉末灭火器、消防设施等及时扑救。扑救时，应首先阻止火势蔓延，然后扑灭火源并认真清理。</w:t>
      </w:r>
    </w:p>
    <w:p w:rsidR="00D153ED" w:rsidRPr="00E73731" w:rsidRDefault="00D153ED" w:rsidP="00E73731">
      <w:pPr>
        <w:pStyle w:val="a7"/>
        <w:numPr>
          <w:ilvl w:val="0"/>
          <w:numId w:val="24"/>
        </w:numPr>
        <w:spacing w:before="0" w:beforeAutospacing="0" w:after="0" w:afterAutospacing="0" w:line="360" w:lineRule="auto"/>
        <w:ind w:left="0" w:firstLine="709"/>
        <w:rPr>
          <w:rFonts w:ascii="仿宋" w:eastAsia="仿宋" w:hAnsi="仿宋"/>
          <w:color w:val="333333"/>
          <w:sz w:val="32"/>
          <w:szCs w:val="32"/>
        </w:rPr>
      </w:pPr>
      <w:r w:rsidRPr="00E73731">
        <w:rPr>
          <w:rFonts w:ascii="仿宋" w:eastAsia="仿宋" w:hAnsi="仿宋" w:hint="eastAsia"/>
          <w:color w:val="333333"/>
          <w:sz w:val="32"/>
          <w:szCs w:val="32"/>
        </w:rPr>
        <w:t>如经扑救，仍无法控制火势蔓延时，应迅速拨打119报警。并在确保无生命危险时，组织抢救重要物资，减小火灾损失。如有生命危险，应立即通知现场所有人员及邻近实验室人员迅速逃离。在安全区域等候、引导、配合消防人员灭火。</w:t>
      </w:r>
    </w:p>
    <w:p w:rsidR="00D153ED" w:rsidRPr="00E73731" w:rsidRDefault="00D153ED" w:rsidP="00E73731">
      <w:pPr>
        <w:pStyle w:val="a7"/>
        <w:numPr>
          <w:ilvl w:val="0"/>
          <w:numId w:val="24"/>
        </w:numPr>
        <w:spacing w:before="0" w:beforeAutospacing="0" w:after="0" w:afterAutospacing="0" w:line="360" w:lineRule="auto"/>
        <w:ind w:left="0" w:firstLine="709"/>
        <w:rPr>
          <w:rFonts w:ascii="仿宋" w:eastAsia="仿宋" w:hAnsi="仿宋"/>
          <w:color w:val="333333"/>
          <w:sz w:val="32"/>
          <w:szCs w:val="32"/>
        </w:rPr>
      </w:pPr>
      <w:r w:rsidRPr="00E73731">
        <w:rPr>
          <w:rFonts w:ascii="仿宋" w:eastAsia="仿宋" w:hAnsi="仿宋" w:hint="eastAsia"/>
          <w:color w:val="333333"/>
          <w:sz w:val="32"/>
          <w:szCs w:val="32"/>
        </w:rPr>
        <w:t>实验室负责人和应急小组接到报警后，应根据火灾具体情况决定是否通知医疗和消防部门，并应立即赶赴火灾现场，组织扑救。</w:t>
      </w:r>
    </w:p>
    <w:p w:rsidR="00D153ED" w:rsidRPr="00E73731" w:rsidRDefault="00D153ED" w:rsidP="00E73731">
      <w:pPr>
        <w:pStyle w:val="a7"/>
        <w:numPr>
          <w:ilvl w:val="0"/>
          <w:numId w:val="24"/>
        </w:numPr>
        <w:spacing w:before="0" w:beforeAutospacing="0" w:after="0" w:afterAutospacing="0" w:line="360" w:lineRule="auto"/>
        <w:ind w:left="0" w:firstLine="709"/>
        <w:rPr>
          <w:rFonts w:ascii="仿宋" w:eastAsia="仿宋" w:hAnsi="仿宋"/>
          <w:color w:val="333333"/>
          <w:sz w:val="32"/>
          <w:szCs w:val="32"/>
        </w:rPr>
      </w:pPr>
      <w:r w:rsidRPr="00E73731">
        <w:rPr>
          <w:rFonts w:ascii="仿宋" w:eastAsia="仿宋" w:hAnsi="仿宋" w:hint="eastAsia"/>
          <w:color w:val="333333"/>
          <w:sz w:val="32"/>
          <w:szCs w:val="32"/>
        </w:rPr>
        <w:lastRenderedPageBreak/>
        <w:t>扑救时，应按照“先人员，后物资，先重点，后一般”的原则进行。抢救被困人员及贵重物资，要有计划、有组织地疏散人员，并要注意自身安全，防止发生意外事故。</w:t>
      </w:r>
    </w:p>
    <w:p w:rsidR="00D153ED" w:rsidRPr="00E73731" w:rsidRDefault="00D153ED" w:rsidP="00E73731">
      <w:pPr>
        <w:pStyle w:val="a7"/>
        <w:numPr>
          <w:ilvl w:val="0"/>
          <w:numId w:val="23"/>
        </w:numPr>
        <w:spacing w:before="0" w:beforeAutospacing="0" w:after="0" w:afterAutospacing="0" w:line="360" w:lineRule="auto"/>
        <w:rPr>
          <w:rFonts w:ascii="仿宋" w:eastAsia="仿宋" w:hAnsi="仿宋"/>
          <w:b/>
          <w:color w:val="333333"/>
          <w:sz w:val="32"/>
          <w:szCs w:val="32"/>
        </w:rPr>
      </w:pPr>
      <w:r w:rsidRPr="00E73731">
        <w:rPr>
          <w:rFonts w:ascii="仿宋" w:eastAsia="仿宋" w:hAnsi="仿宋" w:hint="eastAsia"/>
          <w:b/>
          <w:color w:val="333333"/>
          <w:sz w:val="32"/>
          <w:szCs w:val="32"/>
        </w:rPr>
        <w:t>爆炸事故</w:t>
      </w:r>
    </w:p>
    <w:p w:rsidR="00D153ED" w:rsidRPr="00E73731" w:rsidRDefault="00D153ED" w:rsidP="00E73731">
      <w:pPr>
        <w:pStyle w:val="a7"/>
        <w:numPr>
          <w:ilvl w:val="0"/>
          <w:numId w:val="25"/>
        </w:numPr>
        <w:spacing w:before="0" w:beforeAutospacing="0" w:after="0" w:afterAutospacing="0" w:line="360" w:lineRule="auto"/>
        <w:ind w:left="0" w:firstLine="709"/>
        <w:rPr>
          <w:rFonts w:ascii="仿宋" w:eastAsia="仿宋" w:hAnsi="仿宋"/>
          <w:color w:val="333333"/>
          <w:sz w:val="32"/>
          <w:szCs w:val="32"/>
        </w:rPr>
      </w:pPr>
      <w:r w:rsidRPr="00E73731">
        <w:rPr>
          <w:rFonts w:ascii="仿宋" w:eastAsia="仿宋" w:hAnsi="仿宋" w:hint="eastAsia"/>
          <w:color w:val="333333"/>
          <w:sz w:val="32"/>
          <w:szCs w:val="32"/>
        </w:rPr>
        <w:t>实验室发生爆炸时，现场人员在确认安全的情况下，必须及时切断危险源，迅速关闭相关管道阀门或搬离危险物品，防止再次发生爆炸；及时、迅速向实验室负责人和学院应急小组及学校保卫处报警。</w:t>
      </w:r>
    </w:p>
    <w:p w:rsidR="00D153ED" w:rsidRPr="00E73731" w:rsidRDefault="00D153ED" w:rsidP="00E73731">
      <w:pPr>
        <w:pStyle w:val="a7"/>
        <w:numPr>
          <w:ilvl w:val="0"/>
          <w:numId w:val="25"/>
        </w:numPr>
        <w:spacing w:before="0" w:beforeAutospacing="0" w:after="0" w:afterAutospacing="0" w:line="360" w:lineRule="auto"/>
        <w:ind w:left="0" w:firstLine="709"/>
        <w:rPr>
          <w:rFonts w:ascii="仿宋" w:eastAsia="仿宋" w:hAnsi="仿宋"/>
          <w:color w:val="333333"/>
          <w:sz w:val="32"/>
          <w:szCs w:val="32"/>
        </w:rPr>
      </w:pPr>
      <w:r w:rsidRPr="00E73731">
        <w:rPr>
          <w:rFonts w:ascii="仿宋" w:eastAsia="仿宋" w:hAnsi="仿宋" w:hint="eastAsia"/>
          <w:color w:val="333333"/>
          <w:sz w:val="32"/>
          <w:szCs w:val="32"/>
        </w:rPr>
        <w:t>当爆炸现场明显威胁人身安全时，应立即通知现场所有人员及邻近实验室人员迅速撤离爆炸现场。</w:t>
      </w:r>
    </w:p>
    <w:p w:rsidR="00D153ED" w:rsidRPr="00E73731" w:rsidRDefault="00D153ED" w:rsidP="00E73731">
      <w:pPr>
        <w:pStyle w:val="a7"/>
        <w:numPr>
          <w:ilvl w:val="0"/>
          <w:numId w:val="25"/>
        </w:numPr>
        <w:spacing w:before="0" w:beforeAutospacing="0" w:after="0" w:afterAutospacing="0" w:line="360" w:lineRule="auto"/>
        <w:ind w:left="0" w:firstLine="709"/>
        <w:rPr>
          <w:rFonts w:ascii="仿宋" w:eastAsia="仿宋" w:hAnsi="仿宋"/>
          <w:color w:val="333333"/>
          <w:sz w:val="32"/>
          <w:szCs w:val="32"/>
        </w:rPr>
      </w:pPr>
      <w:r w:rsidRPr="00E73731">
        <w:rPr>
          <w:rFonts w:ascii="仿宋" w:eastAsia="仿宋" w:hAnsi="仿宋" w:hint="eastAsia"/>
          <w:color w:val="333333"/>
          <w:sz w:val="32"/>
          <w:szCs w:val="32"/>
        </w:rPr>
        <w:t>实验室负责人和应急小组人员接到报警后，应立即赶赴爆炸现场组织救援。当判断无力自救时，应立即向专业救援部门求助。爆炸引发火灾时，按照火灾处置措施处置。</w:t>
      </w:r>
    </w:p>
    <w:p w:rsidR="00D153ED" w:rsidRPr="00E73731" w:rsidRDefault="00D153ED" w:rsidP="00E73731">
      <w:pPr>
        <w:pStyle w:val="a7"/>
        <w:numPr>
          <w:ilvl w:val="0"/>
          <w:numId w:val="23"/>
        </w:numPr>
        <w:spacing w:before="0" w:beforeAutospacing="0" w:after="0" w:afterAutospacing="0" w:line="360" w:lineRule="auto"/>
        <w:rPr>
          <w:rFonts w:ascii="仿宋" w:eastAsia="仿宋" w:hAnsi="仿宋"/>
          <w:b/>
          <w:color w:val="333333"/>
          <w:sz w:val="32"/>
          <w:szCs w:val="32"/>
        </w:rPr>
      </w:pPr>
      <w:r w:rsidRPr="00E73731">
        <w:rPr>
          <w:rFonts w:ascii="仿宋" w:eastAsia="仿宋" w:hAnsi="仿宋" w:hint="eastAsia"/>
          <w:b/>
          <w:color w:val="333333"/>
          <w:sz w:val="32"/>
          <w:szCs w:val="32"/>
        </w:rPr>
        <w:t>危险化学品事故</w:t>
      </w:r>
    </w:p>
    <w:p w:rsidR="00D153ED" w:rsidRPr="00E73731" w:rsidRDefault="00D153ED" w:rsidP="00E73731">
      <w:pPr>
        <w:pStyle w:val="a7"/>
        <w:numPr>
          <w:ilvl w:val="0"/>
          <w:numId w:val="26"/>
        </w:numPr>
        <w:spacing w:before="0" w:beforeAutospacing="0" w:after="0" w:afterAutospacing="0" w:line="360" w:lineRule="auto"/>
        <w:ind w:left="0" w:firstLine="709"/>
        <w:rPr>
          <w:rFonts w:ascii="仿宋" w:eastAsia="仿宋" w:hAnsi="仿宋"/>
          <w:color w:val="333333"/>
          <w:sz w:val="32"/>
          <w:szCs w:val="32"/>
        </w:rPr>
      </w:pPr>
      <w:r w:rsidRPr="00E73731">
        <w:rPr>
          <w:rFonts w:ascii="仿宋" w:eastAsia="仿宋" w:hAnsi="仿宋" w:hint="eastAsia"/>
          <w:color w:val="333333"/>
          <w:sz w:val="32"/>
          <w:szCs w:val="32"/>
        </w:rPr>
        <w:t>泄露：</w:t>
      </w:r>
      <w:r w:rsidRPr="00E73731">
        <w:rPr>
          <w:rFonts w:ascii="仿宋" w:eastAsia="仿宋" w:hAnsi="仿宋"/>
          <w:color w:val="333333"/>
          <w:sz w:val="32"/>
          <w:szCs w:val="32"/>
        </w:rPr>
        <w:t>发生危险化学品泄漏事故，操作人员必须立刻停止实验，注意安全防护，如果泄漏物是易燃易爆的，事故中心区应严禁火种、切断电源。如果泄漏物是有毒的，应使用专用防护服、隔绝式空气面具。立即在边界设置警戒线，开展周边人员的撤离。并根据泄露危险化学品的化学特性开展初步急救措施。</w:t>
      </w:r>
    </w:p>
    <w:p w:rsidR="00D153ED" w:rsidRPr="00E73731" w:rsidRDefault="00D153ED" w:rsidP="00E73731">
      <w:pPr>
        <w:pStyle w:val="a7"/>
        <w:numPr>
          <w:ilvl w:val="0"/>
          <w:numId w:val="26"/>
        </w:numPr>
        <w:spacing w:before="0" w:beforeAutospacing="0" w:after="0" w:afterAutospacing="0" w:line="360" w:lineRule="auto"/>
        <w:ind w:left="0" w:firstLine="709"/>
        <w:rPr>
          <w:rFonts w:ascii="仿宋" w:eastAsia="仿宋" w:hAnsi="仿宋"/>
          <w:color w:val="333333"/>
          <w:sz w:val="32"/>
          <w:szCs w:val="32"/>
        </w:rPr>
      </w:pPr>
      <w:r w:rsidRPr="00E73731">
        <w:rPr>
          <w:rFonts w:ascii="仿宋" w:eastAsia="仿宋" w:hAnsi="仿宋"/>
          <w:color w:val="333333"/>
          <w:sz w:val="32"/>
          <w:szCs w:val="32"/>
        </w:rPr>
        <w:lastRenderedPageBreak/>
        <w:t>中毒</w:t>
      </w:r>
      <w:r w:rsidRPr="00E73731">
        <w:rPr>
          <w:rFonts w:ascii="仿宋" w:eastAsia="仿宋" w:hAnsi="仿宋" w:hint="eastAsia"/>
          <w:color w:val="333333"/>
          <w:sz w:val="32"/>
          <w:szCs w:val="32"/>
        </w:rPr>
        <w:t>：</w:t>
      </w:r>
      <w:r w:rsidRPr="00E73731">
        <w:rPr>
          <w:rFonts w:ascii="仿宋" w:eastAsia="仿宋" w:hAnsi="仿宋"/>
          <w:color w:val="333333"/>
          <w:sz w:val="32"/>
          <w:szCs w:val="32"/>
        </w:rPr>
        <w:t>发生危险化学品人身中毒事故时，应首先尽快派人或电话请医生，并报告有关领导或上级组织，同时采取急救措施，在送医院（或医生到来）之前应迅速查清中毒原因后，针对具体情况，采取以下具体措施进行急救：</w:t>
      </w:r>
    </w:p>
    <w:p w:rsidR="00D153ED" w:rsidRPr="00E73731" w:rsidRDefault="00D153ED" w:rsidP="00E73731">
      <w:pPr>
        <w:pStyle w:val="a7"/>
        <w:numPr>
          <w:ilvl w:val="0"/>
          <w:numId w:val="26"/>
        </w:numPr>
        <w:spacing w:before="0" w:beforeAutospacing="0" w:after="0" w:afterAutospacing="0" w:line="360" w:lineRule="auto"/>
        <w:ind w:left="0" w:firstLine="709"/>
        <w:rPr>
          <w:rFonts w:ascii="仿宋" w:eastAsia="仿宋" w:hAnsi="仿宋"/>
          <w:color w:val="333333"/>
          <w:sz w:val="32"/>
          <w:szCs w:val="32"/>
        </w:rPr>
      </w:pPr>
      <w:r w:rsidRPr="00E73731">
        <w:rPr>
          <w:rFonts w:ascii="仿宋" w:eastAsia="仿宋" w:hAnsi="仿宋"/>
          <w:color w:val="333333"/>
          <w:sz w:val="32"/>
          <w:szCs w:val="32"/>
        </w:rPr>
        <w:t>呼吸系统中毒，应迅速使中毒者离开现场，移到通风良好的环境，使中毒者呼吸新鲜空气。轻者，短时间内会自行好转；如有昏迷休克、虚脱或呼吸机能不全时，可人工协助呼吸，化验室如有氧气，可给予氧气，如可能，给予喝兴奋剂，如浓茶、咖啡等。</w:t>
      </w:r>
    </w:p>
    <w:p w:rsidR="00D153ED" w:rsidRPr="00E73731" w:rsidRDefault="00D153ED" w:rsidP="00E73731">
      <w:pPr>
        <w:pStyle w:val="a7"/>
        <w:numPr>
          <w:ilvl w:val="0"/>
          <w:numId w:val="26"/>
        </w:numPr>
        <w:spacing w:before="0" w:beforeAutospacing="0" w:after="0" w:afterAutospacing="0" w:line="360" w:lineRule="auto"/>
        <w:ind w:left="0" w:firstLine="709"/>
        <w:rPr>
          <w:rFonts w:ascii="仿宋" w:eastAsia="仿宋" w:hAnsi="仿宋"/>
          <w:color w:val="333333"/>
          <w:sz w:val="32"/>
          <w:szCs w:val="32"/>
        </w:rPr>
      </w:pPr>
      <w:r w:rsidRPr="00E73731">
        <w:rPr>
          <w:rFonts w:ascii="仿宋" w:eastAsia="仿宋" w:hAnsi="仿宋"/>
          <w:color w:val="333333"/>
          <w:sz w:val="32"/>
          <w:szCs w:val="32"/>
        </w:rPr>
        <w:t>皮肤、眼、鼻、咽喉受毒物侵害：皮肤和眼、鼻、咽喉受毒物侵害时，要立即用大量自来水冲洗，冲洗愈早</w:t>
      </w:r>
      <w:proofErr w:type="gramStart"/>
      <w:r w:rsidRPr="00E73731">
        <w:rPr>
          <w:rFonts w:ascii="仿宋" w:eastAsia="仿宋" w:hAnsi="仿宋"/>
          <w:color w:val="333333"/>
          <w:sz w:val="32"/>
          <w:szCs w:val="32"/>
        </w:rPr>
        <w:t>愈彻底</w:t>
      </w:r>
      <w:proofErr w:type="gramEnd"/>
      <w:r w:rsidRPr="00E73731">
        <w:rPr>
          <w:rFonts w:ascii="仿宋" w:eastAsia="仿宋" w:hAnsi="仿宋"/>
          <w:color w:val="333333"/>
          <w:sz w:val="32"/>
          <w:szCs w:val="32"/>
        </w:rPr>
        <w:t>好。如能涂或服用适当的缓冲剂、中和剂（注意要用稀浓度的）更好。洗净毒物后，看情况请医生治疗。</w:t>
      </w:r>
    </w:p>
    <w:p w:rsidR="00D153ED" w:rsidRPr="00E73731" w:rsidRDefault="00D153ED" w:rsidP="00E73731">
      <w:pPr>
        <w:pStyle w:val="ab"/>
        <w:widowControl/>
        <w:numPr>
          <w:ilvl w:val="0"/>
          <w:numId w:val="22"/>
        </w:numPr>
        <w:spacing w:line="360" w:lineRule="auto"/>
        <w:ind w:left="0" w:firstLineChars="176" w:firstLine="563"/>
        <w:rPr>
          <w:rFonts w:ascii="仿宋" w:eastAsia="仿宋" w:hAnsi="仿宋" w:cs="宋体"/>
          <w:bCs/>
          <w:color w:val="333333"/>
          <w:kern w:val="0"/>
          <w:sz w:val="32"/>
          <w:szCs w:val="32"/>
        </w:rPr>
      </w:pPr>
      <w:r w:rsidRPr="00E73731">
        <w:rPr>
          <w:rFonts w:ascii="仿宋" w:eastAsia="仿宋" w:hAnsi="仿宋" w:cs="宋体" w:hint="eastAsia"/>
          <w:bCs/>
          <w:color w:val="333333"/>
          <w:kern w:val="0"/>
          <w:sz w:val="32"/>
          <w:szCs w:val="32"/>
        </w:rPr>
        <w:t>信息发布</w:t>
      </w:r>
    </w:p>
    <w:p w:rsidR="00D153ED" w:rsidRPr="00E73731" w:rsidRDefault="00D153ED" w:rsidP="00E73731">
      <w:pPr>
        <w:widowControl/>
        <w:spacing w:line="360" w:lineRule="auto"/>
        <w:ind w:firstLineChars="200" w:firstLine="640"/>
        <w:rPr>
          <w:rFonts w:ascii="仿宋" w:eastAsia="仿宋" w:hAnsi="仿宋" w:cs="宋体"/>
          <w:color w:val="333333"/>
          <w:kern w:val="0"/>
          <w:sz w:val="32"/>
          <w:szCs w:val="32"/>
        </w:rPr>
      </w:pPr>
      <w:r w:rsidRPr="00E73731">
        <w:rPr>
          <w:rFonts w:ascii="仿宋" w:eastAsia="仿宋" w:hAnsi="仿宋" w:cs="宋体" w:hint="eastAsia"/>
          <w:color w:val="333333"/>
          <w:kern w:val="0"/>
          <w:sz w:val="32"/>
          <w:szCs w:val="32"/>
        </w:rPr>
        <w:t>事故发生后，由应急小组负责发布事宜，学院教职工未经学校授权，不得以任何形式接受采访或发布与事件相关的信息。</w:t>
      </w:r>
    </w:p>
    <w:p w:rsidR="00D153ED" w:rsidRPr="00E73731" w:rsidRDefault="00D153ED" w:rsidP="00E73731">
      <w:pPr>
        <w:pStyle w:val="ab"/>
        <w:widowControl/>
        <w:numPr>
          <w:ilvl w:val="0"/>
          <w:numId w:val="22"/>
        </w:numPr>
        <w:spacing w:line="360" w:lineRule="auto"/>
        <w:ind w:left="0" w:firstLineChars="176" w:firstLine="563"/>
        <w:rPr>
          <w:rFonts w:ascii="仿宋" w:eastAsia="仿宋" w:hAnsi="仿宋" w:cs="宋体"/>
          <w:bCs/>
          <w:color w:val="333333"/>
          <w:kern w:val="0"/>
          <w:sz w:val="32"/>
          <w:szCs w:val="32"/>
        </w:rPr>
      </w:pPr>
      <w:r w:rsidRPr="00E73731">
        <w:rPr>
          <w:rFonts w:ascii="仿宋" w:eastAsia="仿宋" w:hAnsi="仿宋" w:cs="宋体" w:hint="eastAsia"/>
          <w:bCs/>
          <w:color w:val="333333"/>
          <w:kern w:val="0"/>
          <w:sz w:val="32"/>
          <w:szCs w:val="32"/>
        </w:rPr>
        <w:t>善后处置</w:t>
      </w:r>
    </w:p>
    <w:p w:rsidR="00D153ED" w:rsidRPr="00E73731" w:rsidRDefault="00D153ED" w:rsidP="00E73731">
      <w:pPr>
        <w:pStyle w:val="a7"/>
        <w:spacing w:before="0" w:beforeAutospacing="0" w:after="0" w:afterAutospacing="0" w:line="360" w:lineRule="auto"/>
        <w:ind w:firstLine="555"/>
        <w:rPr>
          <w:rFonts w:ascii="仿宋" w:eastAsia="仿宋" w:hAnsi="仿宋"/>
          <w:color w:val="333333"/>
          <w:sz w:val="32"/>
          <w:szCs w:val="32"/>
        </w:rPr>
      </w:pPr>
      <w:r w:rsidRPr="00E73731">
        <w:rPr>
          <w:rFonts w:ascii="仿宋" w:eastAsia="仿宋" w:hAnsi="仿宋" w:hint="eastAsia"/>
          <w:color w:val="333333"/>
          <w:sz w:val="32"/>
          <w:szCs w:val="32"/>
        </w:rPr>
        <w:t>认真总结经验教训，落实整改措施，依法追究并查处相关责任人，安抚师生情绪，尽快恢复正常秩序，并积极协助相关部门对突发事件中出现的违反行为进行调查处理。</w:t>
      </w:r>
    </w:p>
    <w:p w:rsidR="00D153ED" w:rsidRPr="00E73731" w:rsidRDefault="00D153ED" w:rsidP="00E73731">
      <w:pPr>
        <w:pStyle w:val="ab"/>
        <w:widowControl/>
        <w:numPr>
          <w:ilvl w:val="0"/>
          <w:numId w:val="22"/>
        </w:numPr>
        <w:spacing w:line="360" w:lineRule="auto"/>
        <w:ind w:left="0" w:firstLineChars="176" w:firstLine="563"/>
        <w:rPr>
          <w:rFonts w:ascii="仿宋" w:eastAsia="仿宋" w:hAnsi="仿宋" w:cs="宋体"/>
          <w:bCs/>
          <w:color w:val="333333"/>
          <w:kern w:val="0"/>
          <w:sz w:val="32"/>
          <w:szCs w:val="32"/>
        </w:rPr>
      </w:pPr>
      <w:r w:rsidRPr="00E73731">
        <w:rPr>
          <w:rFonts w:ascii="仿宋" w:eastAsia="仿宋" w:hAnsi="仿宋" w:cs="宋体" w:hint="eastAsia"/>
          <w:bCs/>
          <w:color w:val="333333"/>
          <w:kern w:val="0"/>
          <w:sz w:val="32"/>
          <w:szCs w:val="32"/>
        </w:rPr>
        <w:lastRenderedPageBreak/>
        <w:t>调查评估</w:t>
      </w:r>
    </w:p>
    <w:p w:rsidR="00D153ED" w:rsidRPr="00E73731" w:rsidRDefault="00D153ED" w:rsidP="00E73731">
      <w:pPr>
        <w:pStyle w:val="a7"/>
        <w:spacing w:before="0" w:beforeAutospacing="0" w:after="0" w:afterAutospacing="0" w:line="360" w:lineRule="auto"/>
        <w:ind w:firstLine="555"/>
        <w:rPr>
          <w:rFonts w:ascii="仿宋" w:eastAsia="仿宋" w:hAnsi="仿宋"/>
          <w:color w:val="333333"/>
          <w:sz w:val="32"/>
          <w:szCs w:val="32"/>
        </w:rPr>
      </w:pPr>
      <w:r w:rsidRPr="00E73731">
        <w:rPr>
          <w:rFonts w:ascii="仿宋" w:eastAsia="仿宋" w:hAnsi="仿宋" w:hint="eastAsia"/>
          <w:color w:val="333333"/>
          <w:sz w:val="32"/>
          <w:szCs w:val="32"/>
        </w:rPr>
        <w:t>根据突发事件的类别和特点，配合督导组、实验室安全科及时查明事件发生的经过和原因，总结应急处置工作的经验教训、制度改进措施，对事件造成的损失进行评估，并及时向学校提交报告。</w:t>
      </w:r>
    </w:p>
    <w:p w:rsidR="00D153ED" w:rsidRPr="009B2B0C" w:rsidRDefault="00D153ED" w:rsidP="00D153ED">
      <w:pPr>
        <w:widowControl/>
        <w:jc w:val="left"/>
        <w:rPr>
          <w:rFonts w:ascii="仿宋" w:eastAsia="仿宋" w:hAnsi="仿宋" w:cs="宋体"/>
          <w:color w:val="333333"/>
          <w:kern w:val="0"/>
          <w:sz w:val="32"/>
          <w:szCs w:val="32"/>
        </w:rPr>
      </w:pPr>
      <w:r w:rsidRPr="009B2B0C">
        <w:rPr>
          <w:rFonts w:ascii="仿宋" w:eastAsia="仿宋" w:hAnsi="仿宋"/>
          <w:color w:val="333333"/>
          <w:sz w:val="32"/>
          <w:szCs w:val="32"/>
        </w:rPr>
        <w:br w:type="page"/>
      </w:r>
    </w:p>
    <w:p w:rsidR="00D153ED" w:rsidRPr="00E65127" w:rsidRDefault="00D153ED" w:rsidP="0034390F">
      <w:pPr>
        <w:widowControl/>
        <w:spacing w:beforeLines="50" w:before="156" w:afterLines="150" w:after="468" w:line="360" w:lineRule="auto"/>
        <w:jc w:val="center"/>
        <w:outlineLvl w:val="0"/>
        <w:rPr>
          <w:rFonts w:ascii="黑体" w:eastAsia="黑体" w:hAnsi="黑体"/>
          <w:kern w:val="44"/>
          <w:sz w:val="36"/>
          <w:szCs w:val="36"/>
        </w:rPr>
      </w:pPr>
      <w:bookmarkStart w:id="9" w:name="_Toc45269100"/>
      <w:r w:rsidRPr="00E65127">
        <w:rPr>
          <w:rFonts w:ascii="黑体" w:eastAsia="黑体" w:hAnsi="黑体" w:hint="eastAsia"/>
          <w:kern w:val="44"/>
          <w:sz w:val="36"/>
          <w:szCs w:val="36"/>
        </w:rPr>
        <w:lastRenderedPageBreak/>
        <w:t>关于召开</w:t>
      </w:r>
      <w:proofErr w:type="gramStart"/>
      <w:r w:rsidRPr="00E65127">
        <w:rPr>
          <w:rFonts w:ascii="黑体" w:eastAsia="黑体" w:hAnsi="黑体" w:hint="eastAsia"/>
          <w:kern w:val="44"/>
          <w:sz w:val="36"/>
          <w:szCs w:val="36"/>
        </w:rPr>
        <w:t>物电学院</w:t>
      </w:r>
      <w:proofErr w:type="gramEnd"/>
      <w:r w:rsidRPr="00E65127">
        <w:rPr>
          <w:rFonts w:ascii="黑体" w:eastAsia="黑体" w:hAnsi="黑体" w:hint="eastAsia"/>
          <w:kern w:val="44"/>
          <w:sz w:val="36"/>
          <w:szCs w:val="36"/>
        </w:rPr>
        <w:t>教职工代表大会暨工会会员代表大会有关工作的方案</w:t>
      </w:r>
      <w:bookmarkEnd w:id="9"/>
    </w:p>
    <w:p w:rsidR="00D153ED" w:rsidRPr="009B2B0C" w:rsidRDefault="00D153ED" w:rsidP="00D153ED">
      <w:pPr>
        <w:spacing w:line="600" w:lineRule="exact"/>
        <w:jc w:val="center"/>
        <w:rPr>
          <w:rFonts w:ascii="方正小标宋简体" w:eastAsia="方正小标宋简体"/>
          <w:sz w:val="32"/>
          <w:szCs w:val="32"/>
        </w:rPr>
      </w:pPr>
    </w:p>
    <w:p w:rsidR="00D153ED" w:rsidRPr="009E6B8B" w:rsidRDefault="00D153ED" w:rsidP="009E6B8B">
      <w:pPr>
        <w:spacing w:line="360" w:lineRule="auto"/>
        <w:rPr>
          <w:rFonts w:ascii="仿宋" w:eastAsia="仿宋" w:hAnsi="仿宋"/>
          <w:sz w:val="32"/>
          <w:szCs w:val="32"/>
        </w:rPr>
      </w:pPr>
      <w:r w:rsidRPr="009E6B8B">
        <w:rPr>
          <w:rFonts w:ascii="仿宋" w:eastAsia="仿宋" w:hAnsi="仿宋" w:hint="eastAsia"/>
          <w:sz w:val="32"/>
          <w:szCs w:val="32"/>
        </w:rPr>
        <w:t>校工会</w:t>
      </w:r>
    </w:p>
    <w:p w:rsidR="00D153ED" w:rsidRPr="009E6B8B" w:rsidRDefault="00D153ED" w:rsidP="009E6B8B">
      <w:pPr>
        <w:widowControl/>
        <w:spacing w:line="360" w:lineRule="auto"/>
        <w:ind w:firstLineChars="200" w:firstLine="640"/>
        <w:jc w:val="left"/>
        <w:rPr>
          <w:rFonts w:ascii="仿宋" w:eastAsia="仿宋" w:hAnsi="仿宋"/>
          <w:sz w:val="32"/>
          <w:szCs w:val="32"/>
        </w:rPr>
      </w:pPr>
      <w:r w:rsidRPr="009E6B8B">
        <w:rPr>
          <w:rFonts w:ascii="仿宋" w:eastAsia="仿宋" w:hAnsi="仿宋" w:hint="eastAsia"/>
          <w:sz w:val="32"/>
          <w:szCs w:val="32"/>
        </w:rPr>
        <w:t>根据校工</w:t>
      </w:r>
      <w:r w:rsidRPr="009E6B8B">
        <w:rPr>
          <w:rFonts w:ascii="仿宋" w:eastAsia="仿宋" w:hAnsi="仿宋"/>
          <w:sz w:val="32"/>
          <w:szCs w:val="32"/>
        </w:rPr>
        <w:t>[2019] 16</w:t>
      </w:r>
      <w:r w:rsidRPr="009E6B8B">
        <w:rPr>
          <w:rFonts w:ascii="仿宋" w:eastAsia="仿宋" w:hAnsi="仿宋" w:hint="eastAsia"/>
          <w:sz w:val="32"/>
          <w:szCs w:val="32"/>
        </w:rPr>
        <w:t>号文件精神，物理与光电工程学院经学院党委的批准筹备物理与光电工程学院2019年二级“双代会”。本次二级“双代会”的指导思想是：高举中国特色社会主义伟大旗帜，坚持以习近平新时代中国特色社会主义思想作为行动指南，全面贯彻党的十九大和十九届二中、三中、四中全会精神，坚持以学生为中心、扎实推进“双一流”建设，全心全意依靠教职工办学，充分发挥工会组织在学校民主政治建设中的作用，团结和动员</w:t>
      </w:r>
      <w:proofErr w:type="gramStart"/>
      <w:r w:rsidRPr="009E6B8B">
        <w:rPr>
          <w:rFonts w:ascii="仿宋" w:eastAsia="仿宋" w:hAnsi="仿宋" w:hint="eastAsia"/>
          <w:sz w:val="32"/>
          <w:szCs w:val="32"/>
        </w:rPr>
        <w:t>物电学院</w:t>
      </w:r>
      <w:proofErr w:type="gramEnd"/>
      <w:r w:rsidRPr="009E6B8B">
        <w:rPr>
          <w:rFonts w:ascii="仿宋" w:eastAsia="仿宋" w:hAnsi="仿宋" w:hint="eastAsia"/>
          <w:sz w:val="32"/>
          <w:szCs w:val="32"/>
        </w:rPr>
        <w:t>全体教职工建言献策，积极投身学校的改革建设与发展，为创建“双一流”大学而不懈奋斗。</w:t>
      </w:r>
    </w:p>
    <w:p w:rsidR="00D153ED" w:rsidRPr="009E6B8B" w:rsidRDefault="00D153ED" w:rsidP="009E6B8B">
      <w:pPr>
        <w:widowControl/>
        <w:spacing w:line="360" w:lineRule="auto"/>
        <w:ind w:firstLineChars="196" w:firstLine="627"/>
        <w:jc w:val="left"/>
        <w:rPr>
          <w:rFonts w:ascii="仿宋" w:eastAsia="仿宋" w:hAnsi="仿宋"/>
          <w:sz w:val="32"/>
          <w:szCs w:val="32"/>
        </w:rPr>
      </w:pPr>
      <w:r w:rsidRPr="009E6B8B">
        <w:rPr>
          <w:rFonts w:ascii="仿宋" w:eastAsia="仿宋" w:hAnsi="仿宋" w:hint="eastAsia"/>
          <w:sz w:val="32"/>
          <w:szCs w:val="32"/>
        </w:rPr>
        <w:t>二、组织领导</w:t>
      </w:r>
    </w:p>
    <w:p w:rsidR="00D153ED" w:rsidRPr="009E6B8B" w:rsidRDefault="00D153ED" w:rsidP="009E6B8B">
      <w:pPr>
        <w:spacing w:line="360" w:lineRule="auto"/>
        <w:ind w:firstLineChars="200" w:firstLine="640"/>
        <w:rPr>
          <w:rFonts w:ascii="仿宋" w:eastAsia="仿宋" w:hAnsi="仿宋"/>
          <w:sz w:val="32"/>
          <w:szCs w:val="32"/>
        </w:rPr>
      </w:pPr>
      <w:r w:rsidRPr="009E6B8B">
        <w:rPr>
          <w:rFonts w:ascii="仿宋" w:eastAsia="仿宋" w:hAnsi="仿宋" w:hint="eastAsia"/>
          <w:sz w:val="32"/>
          <w:szCs w:val="32"/>
        </w:rPr>
        <w:t>“双代会”的召开是</w:t>
      </w:r>
      <w:proofErr w:type="gramStart"/>
      <w:r w:rsidRPr="009E6B8B">
        <w:rPr>
          <w:rFonts w:ascii="仿宋" w:eastAsia="仿宋" w:hAnsi="仿宋" w:hint="eastAsia"/>
          <w:sz w:val="32"/>
          <w:szCs w:val="32"/>
        </w:rPr>
        <w:t>物电学院</w:t>
      </w:r>
      <w:proofErr w:type="gramEnd"/>
      <w:r w:rsidRPr="009E6B8B">
        <w:rPr>
          <w:rFonts w:ascii="仿宋" w:eastAsia="仿宋" w:hAnsi="仿宋" w:hint="eastAsia"/>
          <w:sz w:val="32"/>
          <w:szCs w:val="32"/>
        </w:rPr>
        <w:t>教职员工政治生活中的一件大事，必须在物理与光电工程学院党委的领导下，成立由党政工主要领导组成的“双代会”</w:t>
      </w:r>
      <w:bookmarkStart w:id="10" w:name="_Hlk24268625"/>
      <w:r w:rsidRPr="009E6B8B">
        <w:rPr>
          <w:rFonts w:ascii="仿宋" w:eastAsia="仿宋" w:hAnsi="仿宋" w:hint="eastAsia"/>
          <w:sz w:val="32"/>
          <w:szCs w:val="32"/>
        </w:rPr>
        <w:t>筹备工作领导组</w:t>
      </w:r>
      <w:bookmarkEnd w:id="10"/>
      <w:r w:rsidRPr="009E6B8B">
        <w:rPr>
          <w:rFonts w:ascii="仿宋" w:eastAsia="仿宋" w:hAnsi="仿宋" w:hint="eastAsia"/>
          <w:sz w:val="32"/>
          <w:szCs w:val="32"/>
        </w:rPr>
        <w:t>，名单如下：</w:t>
      </w:r>
    </w:p>
    <w:p w:rsidR="00D153ED" w:rsidRPr="009E6B8B" w:rsidRDefault="00D153ED" w:rsidP="009E6B8B">
      <w:pPr>
        <w:spacing w:line="360" w:lineRule="auto"/>
        <w:ind w:firstLineChars="200" w:firstLine="640"/>
        <w:rPr>
          <w:rFonts w:ascii="仿宋" w:eastAsia="仿宋" w:hAnsi="仿宋"/>
          <w:sz w:val="32"/>
          <w:szCs w:val="32"/>
        </w:rPr>
      </w:pPr>
      <w:r w:rsidRPr="009E6B8B">
        <w:rPr>
          <w:rFonts w:ascii="仿宋" w:eastAsia="仿宋" w:hAnsi="仿宋" w:hint="eastAsia"/>
          <w:sz w:val="32"/>
          <w:szCs w:val="32"/>
        </w:rPr>
        <w:t>组长：郭菲，郝玉英</w:t>
      </w:r>
    </w:p>
    <w:p w:rsidR="00D153ED" w:rsidRPr="009E6B8B" w:rsidRDefault="00D153ED" w:rsidP="009E6B8B">
      <w:pPr>
        <w:spacing w:line="360" w:lineRule="auto"/>
        <w:ind w:firstLineChars="200" w:firstLine="640"/>
        <w:rPr>
          <w:rFonts w:ascii="仿宋" w:eastAsia="仿宋" w:hAnsi="仿宋"/>
          <w:sz w:val="32"/>
          <w:szCs w:val="32"/>
        </w:rPr>
      </w:pPr>
      <w:r w:rsidRPr="009E6B8B">
        <w:rPr>
          <w:rFonts w:ascii="仿宋" w:eastAsia="仿宋" w:hAnsi="仿宋" w:hint="eastAsia"/>
          <w:sz w:val="32"/>
          <w:szCs w:val="32"/>
        </w:rPr>
        <w:t>副组长：戴震，乔铁柱，王安邦</w:t>
      </w:r>
    </w:p>
    <w:p w:rsidR="00D153ED" w:rsidRPr="009E6B8B" w:rsidRDefault="00D153ED" w:rsidP="009E6B8B">
      <w:pPr>
        <w:spacing w:line="360" w:lineRule="auto"/>
        <w:ind w:firstLineChars="200" w:firstLine="640"/>
        <w:rPr>
          <w:rFonts w:ascii="仿宋" w:eastAsia="仿宋" w:hAnsi="仿宋"/>
          <w:sz w:val="32"/>
          <w:szCs w:val="32"/>
        </w:rPr>
      </w:pPr>
      <w:r w:rsidRPr="009E6B8B">
        <w:rPr>
          <w:rFonts w:ascii="仿宋" w:eastAsia="仿宋" w:hAnsi="仿宋" w:hint="eastAsia"/>
          <w:sz w:val="32"/>
          <w:szCs w:val="32"/>
        </w:rPr>
        <w:lastRenderedPageBreak/>
        <w:t>成员：</w:t>
      </w:r>
      <w:proofErr w:type="gramStart"/>
      <w:r w:rsidRPr="009E6B8B">
        <w:rPr>
          <w:rFonts w:ascii="仿宋" w:eastAsia="仿宋" w:hAnsi="仿宋" w:hint="eastAsia"/>
          <w:sz w:val="32"/>
          <w:szCs w:val="32"/>
        </w:rPr>
        <w:t>曹恩思</w:t>
      </w:r>
      <w:proofErr w:type="gramEnd"/>
      <w:r w:rsidRPr="009E6B8B">
        <w:rPr>
          <w:rFonts w:ascii="仿宋" w:eastAsia="仿宋" w:hAnsi="仿宋" w:hint="eastAsia"/>
          <w:sz w:val="32"/>
          <w:szCs w:val="32"/>
        </w:rPr>
        <w:t>，刘瑞萍，张建国，李翠，高少华，刘芳宇，曹铃</w:t>
      </w:r>
    </w:p>
    <w:p w:rsidR="00D153ED" w:rsidRPr="009E6B8B" w:rsidRDefault="00D153ED" w:rsidP="009E6B8B">
      <w:pPr>
        <w:widowControl/>
        <w:spacing w:line="360" w:lineRule="auto"/>
        <w:ind w:firstLineChars="196" w:firstLine="627"/>
        <w:jc w:val="left"/>
        <w:rPr>
          <w:rFonts w:ascii="仿宋" w:eastAsia="仿宋" w:hAnsi="仿宋"/>
          <w:sz w:val="32"/>
          <w:szCs w:val="32"/>
        </w:rPr>
      </w:pPr>
      <w:r w:rsidRPr="009E6B8B">
        <w:rPr>
          <w:rFonts w:ascii="仿宋" w:eastAsia="仿宋" w:hAnsi="仿宋" w:hint="eastAsia"/>
          <w:sz w:val="32"/>
          <w:szCs w:val="32"/>
        </w:rPr>
        <w:t>三、物理与光电工程学院“双代会”的主要任务</w:t>
      </w:r>
    </w:p>
    <w:p w:rsidR="00D153ED" w:rsidRPr="009E6B8B" w:rsidRDefault="00D153ED" w:rsidP="009E6B8B">
      <w:pPr>
        <w:widowControl/>
        <w:spacing w:line="360" w:lineRule="auto"/>
        <w:ind w:firstLineChars="200" w:firstLine="640"/>
        <w:jc w:val="left"/>
        <w:rPr>
          <w:rFonts w:ascii="仿宋" w:eastAsia="仿宋" w:hAnsi="仿宋"/>
          <w:sz w:val="32"/>
          <w:szCs w:val="32"/>
        </w:rPr>
      </w:pPr>
      <w:r w:rsidRPr="009E6B8B">
        <w:rPr>
          <w:rFonts w:ascii="仿宋" w:eastAsia="仿宋" w:hAnsi="仿宋" w:hint="eastAsia"/>
          <w:sz w:val="32"/>
          <w:szCs w:val="32"/>
        </w:rPr>
        <w:t>（一）</w:t>
      </w:r>
      <w:bookmarkStart w:id="11" w:name="_Hlk24269335"/>
      <w:r w:rsidRPr="009E6B8B">
        <w:rPr>
          <w:rFonts w:ascii="仿宋" w:eastAsia="仿宋" w:hAnsi="仿宋" w:hint="eastAsia"/>
          <w:sz w:val="32"/>
          <w:szCs w:val="32"/>
        </w:rPr>
        <w:t>听取物理与光电工程学院2019年</w:t>
      </w:r>
      <w:bookmarkEnd w:id="11"/>
      <w:r w:rsidRPr="009E6B8B">
        <w:rPr>
          <w:rFonts w:ascii="仿宋" w:eastAsia="仿宋" w:hAnsi="仿宋" w:hint="eastAsia"/>
          <w:sz w:val="32"/>
          <w:szCs w:val="32"/>
        </w:rPr>
        <w:t>度工作报告及学院发展规划的报告，提出意见和建议；</w:t>
      </w:r>
    </w:p>
    <w:p w:rsidR="00D153ED" w:rsidRPr="009E6B8B" w:rsidRDefault="00D153ED" w:rsidP="009E6B8B">
      <w:pPr>
        <w:widowControl/>
        <w:spacing w:line="360" w:lineRule="auto"/>
        <w:ind w:firstLineChars="200" w:firstLine="640"/>
        <w:jc w:val="left"/>
        <w:rPr>
          <w:rFonts w:ascii="仿宋" w:eastAsia="仿宋" w:hAnsi="仿宋"/>
          <w:sz w:val="32"/>
          <w:szCs w:val="32"/>
        </w:rPr>
      </w:pPr>
      <w:r w:rsidRPr="009E6B8B">
        <w:rPr>
          <w:rFonts w:ascii="仿宋" w:eastAsia="仿宋" w:hAnsi="仿宋" w:hint="eastAsia"/>
          <w:sz w:val="32"/>
          <w:szCs w:val="32"/>
        </w:rPr>
        <w:t>（二）、听取物理与光电工程学院2019年工会工作报告，</w:t>
      </w:r>
      <w:bookmarkStart w:id="12" w:name="_Hlk24269411"/>
      <w:r w:rsidRPr="009E6B8B">
        <w:rPr>
          <w:rFonts w:ascii="仿宋" w:eastAsia="仿宋" w:hAnsi="仿宋" w:hint="eastAsia"/>
          <w:sz w:val="32"/>
          <w:szCs w:val="32"/>
        </w:rPr>
        <w:t>提出意见和建议</w:t>
      </w:r>
      <w:bookmarkEnd w:id="12"/>
      <w:r w:rsidRPr="009E6B8B">
        <w:rPr>
          <w:rFonts w:ascii="仿宋" w:eastAsia="仿宋" w:hAnsi="仿宋" w:hint="eastAsia"/>
          <w:sz w:val="32"/>
          <w:szCs w:val="32"/>
        </w:rPr>
        <w:t>；</w:t>
      </w:r>
    </w:p>
    <w:p w:rsidR="00D153ED" w:rsidRPr="009E6B8B" w:rsidRDefault="00D153ED" w:rsidP="009E6B8B">
      <w:pPr>
        <w:widowControl/>
        <w:spacing w:line="360" w:lineRule="auto"/>
        <w:ind w:firstLineChars="200" w:firstLine="640"/>
        <w:jc w:val="left"/>
        <w:rPr>
          <w:rFonts w:ascii="仿宋" w:eastAsia="仿宋" w:hAnsi="仿宋"/>
          <w:sz w:val="32"/>
          <w:szCs w:val="32"/>
        </w:rPr>
      </w:pPr>
      <w:r w:rsidRPr="009E6B8B">
        <w:rPr>
          <w:rFonts w:ascii="仿宋" w:eastAsia="仿宋" w:hAnsi="仿宋" w:hint="eastAsia"/>
          <w:sz w:val="32"/>
          <w:szCs w:val="32"/>
        </w:rPr>
        <w:t>（三）听取教职工队伍建设、教育教学改革以及其他重大改革和重大问题解决方案的报告，提出意见和建议；</w:t>
      </w:r>
    </w:p>
    <w:p w:rsidR="00D153ED" w:rsidRPr="009E6B8B" w:rsidRDefault="00D153ED" w:rsidP="009E6B8B">
      <w:pPr>
        <w:widowControl/>
        <w:spacing w:line="360" w:lineRule="auto"/>
        <w:ind w:firstLineChars="200" w:firstLine="640"/>
        <w:jc w:val="left"/>
        <w:rPr>
          <w:rFonts w:ascii="仿宋" w:eastAsia="仿宋" w:hAnsi="仿宋"/>
          <w:sz w:val="32"/>
          <w:szCs w:val="32"/>
        </w:rPr>
      </w:pPr>
      <w:r w:rsidRPr="009E6B8B">
        <w:rPr>
          <w:rFonts w:ascii="仿宋" w:eastAsia="仿宋" w:hAnsi="仿宋" w:hint="eastAsia"/>
          <w:sz w:val="32"/>
          <w:szCs w:val="32"/>
        </w:rPr>
        <w:t>（四）讨论通过本单位提出的与教职工利益直接相关的福利分配实施方案以及相关的教职工聘任、考核、奖惩办法、绩效工资二级管理实施方案等；</w:t>
      </w:r>
    </w:p>
    <w:p w:rsidR="00D153ED" w:rsidRPr="009E6B8B" w:rsidRDefault="00D153ED" w:rsidP="009E6B8B">
      <w:pPr>
        <w:widowControl/>
        <w:spacing w:line="360" w:lineRule="auto"/>
        <w:ind w:firstLineChars="200" w:firstLine="640"/>
        <w:jc w:val="left"/>
        <w:rPr>
          <w:rFonts w:ascii="仿宋" w:eastAsia="仿宋" w:hAnsi="仿宋"/>
          <w:sz w:val="32"/>
          <w:szCs w:val="32"/>
        </w:rPr>
      </w:pPr>
      <w:r w:rsidRPr="009E6B8B">
        <w:rPr>
          <w:rFonts w:ascii="仿宋" w:eastAsia="仿宋" w:hAnsi="仿宋" w:hint="eastAsia"/>
          <w:sz w:val="32"/>
          <w:szCs w:val="32"/>
        </w:rPr>
        <w:t>（五）选举产生新一届物理与光电工程学院/新型传感器与智能控制教育部重点实验室工会委员会；</w:t>
      </w:r>
    </w:p>
    <w:p w:rsidR="00D153ED" w:rsidRPr="009E6B8B" w:rsidRDefault="00D153ED" w:rsidP="009E6B8B">
      <w:pPr>
        <w:widowControl/>
        <w:spacing w:line="360" w:lineRule="auto"/>
        <w:ind w:firstLineChars="200" w:firstLine="640"/>
        <w:jc w:val="left"/>
        <w:rPr>
          <w:rFonts w:ascii="仿宋" w:eastAsia="仿宋" w:hAnsi="仿宋"/>
          <w:sz w:val="32"/>
          <w:szCs w:val="32"/>
        </w:rPr>
      </w:pPr>
      <w:r w:rsidRPr="009E6B8B">
        <w:rPr>
          <w:rFonts w:ascii="仿宋" w:eastAsia="仿宋" w:hAnsi="仿宋" w:hint="eastAsia"/>
          <w:sz w:val="32"/>
          <w:szCs w:val="32"/>
        </w:rPr>
        <w:t>（六）撤换、补选</w:t>
      </w:r>
      <w:bookmarkStart w:id="13" w:name="_Hlk24269774"/>
      <w:bookmarkStart w:id="14" w:name="_Hlk24269619"/>
      <w:r w:rsidRPr="009E6B8B">
        <w:rPr>
          <w:rFonts w:ascii="仿宋" w:eastAsia="仿宋" w:hAnsi="仿宋" w:hint="eastAsia"/>
          <w:b/>
          <w:bCs/>
          <w:color w:val="0000CC"/>
          <w:sz w:val="32"/>
          <w:szCs w:val="32"/>
        </w:rPr>
        <w:t>物理与光电工程学院</w:t>
      </w:r>
      <w:bookmarkEnd w:id="13"/>
      <w:r w:rsidRPr="009E6B8B">
        <w:rPr>
          <w:rFonts w:ascii="仿宋" w:eastAsia="仿宋" w:hAnsi="仿宋" w:hint="eastAsia"/>
          <w:b/>
          <w:bCs/>
          <w:color w:val="0000CC"/>
          <w:sz w:val="32"/>
          <w:szCs w:val="32"/>
        </w:rPr>
        <w:t>/新型传感器与智能控制教育部重点实验室</w:t>
      </w:r>
      <w:bookmarkEnd w:id="14"/>
      <w:r w:rsidRPr="009E6B8B">
        <w:rPr>
          <w:rFonts w:ascii="仿宋" w:eastAsia="仿宋" w:hAnsi="仿宋" w:hint="eastAsia"/>
          <w:sz w:val="32"/>
          <w:szCs w:val="32"/>
        </w:rPr>
        <w:t>校“双代会”代表；</w:t>
      </w:r>
    </w:p>
    <w:p w:rsidR="00D153ED" w:rsidRPr="009E6B8B" w:rsidRDefault="00D153ED" w:rsidP="009E6B8B">
      <w:pPr>
        <w:pStyle w:val="ac"/>
        <w:spacing w:line="360" w:lineRule="auto"/>
        <w:ind w:firstLineChars="200" w:firstLine="640"/>
        <w:rPr>
          <w:rFonts w:ascii="仿宋" w:eastAsia="仿宋" w:hAnsi="仿宋"/>
          <w:b w:val="0"/>
          <w:bCs w:val="0"/>
          <w:sz w:val="32"/>
          <w:szCs w:val="32"/>
        </w:rPr>
      </w:pPr>
      <w:r w:rsidRPr="009E6B8B">
        <w:rPr>
          <w:rFonts w:ascii="仿宋" w:eastAsia="仿宋" w:hAnsi="仿宋" w:hint="eastAsia"/>
          <w:b w:val="0"/>
          <w:bCs w:val="0"/>
          <w:sz w:val="32"/>
          <w:szCs w:val="32"/>
        </w:rPr>
        <w:t>（七）审议本单位上一届（次）教职工代表大会提案的办理情况报告；</w:t>
      </w:r>
    </w:p>
    <w:p w:rsidR="00D153ED" w:rsidRPr="009E6B8B" w:rsidRDefault="00D153ED" w:rsidP="009E6B8B">
      <w:pPr>
        <w:pStyle w:val="ac"/>
        <w:spacing w:line="360" w:lineRule="auto"/>
        <w:ind w:firstLineChars="200" w:firstLine="640"/>
        <w:rPr>
          <w:rFonts w:ascii="仿宋" w:eastAsia="仿宋" w:hAnsi="仿宋"/>
          <w:b w:val="0"/>
          <w:bCs w:val="0"/>
          <w:sz w:val="32"/>
          <w:szCs w:val="32"/>
        </w:rPr>
      </w:pPr>
      <w:r w:rsidRPr="009E6B8B">
        <w:rPr>
          <w:rFonts w:ascii="仿宋" w:eastAsia="仿宋" w:hAnsi="仿宋" w:hint="eastAsia"/>
          <w:b w:val="0"/>
          <w:bCs w:val="0"/>
          <w:sz w:val="32"/>
          <w:szCs w:val="32"/>
        </w:rPr>
        <w:t>（八）其他关系学院发展建设重大事宜。</w:t>
      </w:r>
    </w:p>
    <w:p w:rsidR="00D153ED" w:rsidRPr="009E6B8B" w:rsidRDefault="00D153ED" w:rsidP="009E6B8B">
      <w:pPr>
        <w:widowControl/>
        <w:spacing w:line="360" w:lineRule="auto"/>
        <w:ind w:firstLineChars="196" w:firstLine="627"/>
        <w:jc w:val="left"/>
        <w:rPr>
          <w:rFonts w:ascii="仿宋" w:eastAsia="仿宋" w:hAnsi="仿宋"/>
          <w:sz w:val="32"/>
          <w:szCs w:val="32"/>
        </w:rPr>
      </w:pPr>
      <w:r w:rsidRPr="009E6B8B">
        <w:rPr>
          <w:rFonts w:ascii="仿宋" w:eastAsia="仿宋" w:hAnsi="仿宋" w:hint="eastAsia"/>
          <w:sz w:val="32"/>
          <w:szCs w:val="32"/>
        </w:rPr>
        <w:t>四、物理与光电工程学院工会换届及干部配备</w:t>
      </w:r>
    </w:p>
    <w:p w:rsidR="00D153ED" w:rsidRPr="009E6B8B" w:rsidRDefault="00D153ED" w:rsidP="009E6B8B">
      <w:pPr>
        <w:spacing w:line="360" w:lineRule="auto"/>
        <w:ind w:firstLineChars="196" w:firstLine="627"/>
        <w:rPr>
          <w:rFonts w:ascii="仿宋" w:eastAsia="仿宋" w:hAnsi="仿宋" w:cs="仿宋"/>
          <w:bCs/>
          <w:sz w:val="32"/>
          <w:szCs w:val="32"/>
        </w:rPr>
      </w:pPr>
      <w:r w:rsidRPr="009E6B8B">
        <w:rPr>
          <w:rFonts w:ascii="仿宋" w:eastAsia="仿宋" w:hAnsi="仿宋" w:cs="仿宋" w:hint="eastAsia"/>
          <w:bCs/>
          <w:sz w:val="32"/>
          <w:szCs w:val="32"/>
        </w:rPr>
        <w:t>（一）学院工会干部的配备</w:t>
      </w:r>
    </w:p>
    <w:p w:rsidR="00D153ED" w:rsidRPr="009E6B8B" w:rsidRDefault="00D153ED" w:rsidP="009E6B8B">
      <w:pPr>
        <w:spacing w:line="360" w:lineRule="auto"/>
        <w:ind w:firstLineChars="200" w:firstLine="640"/>
        <w:rPr>
          <w:rFonts w:ascii="仿宋" w:eastAsia="仿宋" w:hAnsi="仿宋" w:cs="仿宋"/>
          <w:sz w:val="32"/>
          <w:szCs w:val="32"/>
        </w:rPr>
      </w:pPr>
      <w:r w:rsidRPr="009E6B8B">
        <w:rPr>
          <w:rFonts w:ascii="仿宋" w:eastAsia="仿宋" w:hAnsi="仿宋" w:cs="仿宋" w:hint="eastAsia"/>
          <w:sz w:val="32"/>
          <w:szCs w:val="32"/>
        </w:rPr>
        <w:t>⑴学院工会委员会</w:t>
      </w:r>
      <w:r w:rsidRPr="009E6B8B">
        <w:rPr>
          <w:rFonts w:ascii="仿宋" w:eastAsia="仿宋" w:hAnsi="仿宋" w:cs="仿宋"/>
          <w:sz w:val="32"/>
          <w:szCs w:val="32"/>
        </w:rPr>
        <w:t>7</w:t>
      </w:r>
      <w:r w:rsidRPr="009E6B8B">
        <w:rPr>
          <w:rFonts w:ascii="仿宋" w:eastAsia="仿宋" w:hAnsi="仿宋" w:cs="仿宋" w:hint="eastAsia"/>
          <w:sz w:val="32"/>
          <w:szCs w:val="32"/>
        </w:rPr>
        <w:t>人组成（含女工委员）。主席</w:t>
      </w:r>
      <w:r w:rsidRPr="009E6B8B">
        <w:rPr>
          <w:rFonts w:ascii="仿宋" w:eastAsia="仿宋" w:hAnsi="仿宋" w:cs="仿宋"/>
          <w:sz w:val="32"/>
          <w:szCs w:val="32"/>
        </w:rPr>
        <w:t>1</w:t>
      </w:r>
      <w:r w:rsidRPr="009E6B8B">
        <w:rPr>
          <w:rFonts w:ascii="仿宋" w:eastAsia="仿宋" w:hAnsi="仿宋" w:cs="仿宋" w:hint="eastAsia"/>
          <w:sz w:val="32"/>
          <w:szCs w:val="32"/>
        </w:rPr>
        <w:t>名，</w:t>
      </w:r>
      <w:r w:rsidRPr="009E6B8B">
        <w:rPr>
          <w:rFonts w:ascii="仿宋" w:eastAsia="仿宋" w:hAnsi="仿宋" w:cs="仿宋" w:hint="eastAsia"/>
          <w:sz w:val="32"/>
          <w:szCs w:val="32"/>
        </w:rPr>
        <w:lastRenderedPageBreak/>
        <w:t>副主席</w:t>
      </w:r>
      <w:r w:rsidRPr="009E6B8B">
        <w:rPr>
          <w:rFonts w:ascii="仿宋" w:eastAsia="仿宋" w:hAnsi="仿宋" w:cs="仿宋"/>
          <w:sz w:val="32"/>
          <w:szCs w:val="32"/>
        </w:rPr>
        <w:t>1</w:t>
      </w:r>
      <w:r w:rsidRPr="009E6B8B">
        <w:rPr>
          <w:rFonts w:ascii="仿宋" w:eastAsia="仿宋" w:hAnsi="仿宋" w:cs="仿宋" w:hint="eastAsia"/>
          <w:sz w:val="32"/>
          <w:szCs w:val="32"/>
        </w:rPr>
        <w:t>名。</w:t>
      </w:r>
    </w:p>
    <w:p w:rsidR="00D153ED" w:rsidRPr="009E6B8B" w:rsidRDefault="00D153ED" w:rsidP="009E6B8B">
      <w:pPr>
        <w:spacing w:line="360" w:lineRule="auto"/>
        <w:ind w:firstLineChars="200" w:firstLine="640"/>
        <w:rPr>
          <w:rFonts w:ascii="仿宋" w:eastAsia="仿宋" w:hAnsi="仿宋" w:cs="仿宋"/>
          <w:sz w:val="32"/>
          <w:szCs w:val="32"/>
        </w:rPr>
      </w:pPr>
      <w:r w:rsidRPr="009E6B8B">
        <w:rPr>
          <w:rFonts w:ascii="仿宋" w:eastAsia="仿宋" w:hAnsi="仿宋" w:cs="仿宋" w:hint="eastAsia"/>
          <w:sz w:val="32"/>
          <w:szCs w:val="32"/>
        </w:rPr>
        <w:t>⑵</w:t>
      </w:r>
      <w:proofErr w:type="gramStart"/>
      <w:r w:rsidRPr="009E6B8B">
        <w:rPr>
          <w:rFonts w:ascii="仿宋" w:eastAsia="仿宋" w:hAnsi="仿宋" w:cs="仿宋" w:hint="eastAsia"/>
          <w:sz w:val="32"/>
          <w:szCs w:val="32"/>
        </w:rPr>
        <w:t>系部中心</w:t>
      </w:r>
      <w:proofErr w:type="gramEnd"/>
      <w:r w:rsidRPr="009E6B8B">
        <w:rPr>
          <w:rFonts w:ascii="仿宋" w:eastAsia="仿宋" w:hAnsi="仿宋" w:cs="仿宋" w:hint="eastAsia"/>
          <w:sz w:val="32"/>
          <w:szCs w:val="32"/>
        </w:rPr>
        <w:t>工会及工会小组建立三级工会</w:t>
      </w:r>
      <w:proofErr w:type="gramStart"/>
      <w:r w:rsidRPr="009E6B8B">
        <w:rPr>
          <w:rFonts w:ascii="仿宋" w:eastAsia="仿宋" w:hAnsi="仿宋" w:cs="仿宋" w:hint="eastAsia"/>
          <w:sz w:val="32"/>
          <w:szCs w:val="32"/>
        </w:rPr>
        <w:t>设委员</w:t>
      </w:r>
      <w:proofErr w:type="gramEnd"/>
      <w:r w:rsidRPr="009E6B8B">
        <w:rPr>
          <w:rFonts w:ascii="仿宋" w:eastAsia="仿宋" w:hAnsi="仿宋" w:cs="仿宋"/>
          <w:sz w:val="32"/>
          <w:szCs w:val="32"/>
        </w:rPr>
        <w:t>3</w:t>
      </w:r>
      <w:r w:rsidRPr="009E6B8B">
        <w:rPr>
          <w:rFonts w:ascii="仿宋" w:eastAsia="仿宋" w:hAnsi="仿宋" w:cs="仿宋" w:hint="eastAsia"/>
          <w:sz w:val="32"/>
          <w:szCs w:val="32"/>
        </w:rPr>
        <w:t>名（含女工委员），主席</w:t>
      </w:r>
      <w:r w:rsidRPr="009E6B8B">
        <w:rPr>
          <w:rFonts w:ascii="仿宋" w:eastAsia="仿宋" w:hAnsi="仿宋" w:cs="仿宋"/>
          <w:sz w:val="32"/>
          <w:szCs w:val="32"/>
        </w:rPr>
        <w:t>1</w:t>
      </w:r>
      <w:r w:rsidRPr="009E6B8B">
        <w:rPr>
          <w:rFonts w:ascii="仿宋" w:eastAsia="仿宋" w:hAnsi="仿宋" w:cs="仿宋" w:hint="eastAsia"/>
          <w:sz w:val="32"/>
          <w:szCs w:val="32"/>
        </w:rPr>
        <w:t>名，副主席</w:t>
      </w:r>
      <w:r w:rsidRPr="009E6B8B">
        <w:rPr>
          <w:rFonts w:ascii="仿宋" w:eastAsia="仿宋" w:hAnsi="仿宋" w:cs="仿宋"/>
          <w:sz w:val="32"/>
          <w:szCs w:val="32"/>
        </w:rPr>
        <w:t>1</w:t>
      </w:r>
      <w:r w:rsidRPr="009E6B8B">
        <w:rPr>
          <w:rFonts w:ascii="仿宋" w:eastAsia="仿宋" w:hAnsi="仿宋" w:cs="仿宋" w:hint="eastAsia"/>
          <w:sz w:val="32"/>
          <w:szCs w:val="32"/>
        </w:rPr>
        <w:t>名。工会小组组长</w:t>
      </w:r>
      <w:r w:rsidRPr="009E6B8B">
        <w:rPr>
          <w:rFonts w:ascii="仿宋" w:eastAsia="仿宋" w:hAnsi="仿宋" w:cs="仿宋"/>
          <w:sz w:val="32"/>
          <w:szCs w:val="32"/>
        </w:rPr>
        <w:t>1</w:t>
      </w:r>
      <w:r w:rsidRPr="009E6B8B">
        <w:rPr>
          <w:rFonts w:ascii="仿宋" w:eastAsia="仿宋" w:hAnsi="仿宋" w:cs="仿宋" w:hint="eastAsia"/>
          <w:sz w:val="32"/>
          <w:szCs w:val="32"/>
        </w:rPr>
        <w:t>名。</w:t>
      </w:r>
    </w:p>
    <w:p w:rsidR="00D153ED" w:rsidRPr="009E6B8B" w:rsidRDefault="00D153ED" w:rsidP="009E6B8B">
      <w:pPr>
        <w:spacing w:line="360" w:lineRule="auto"/>
        <w:ind w:firstLineChars="199" w:firstLine="637"/>
        <w:rPr>
          <w:rFonts w:ascii="仿宋" w:eastAsia="仿宋" w:hAnsi="仿宋" w:cs="仿宋"/>
          <w:bCs/>
          <w:sz w:val="32"/>
          <w:szCs w:val="32"/>
        </w:rPr>
      </w:pPr>
      <w:r w:rsidRPr="009E6B8B">
        <w:rPr>
          <w:rFonts w:ascii="仿宋" w:eastAsia="仿宋" w:hAnsi="仿宋" w:cs="仿宋" w:hint="eastAsia"/>
          <w:bCs/>
          <w:sz w:val="32"/>
          <w:szCs w:val="32"/>
        </w:rPr>
        <w:t>（二）工会干部条件</w:t>
      </w:r>
    </w:p>
    <w:p w:rsidR="00D153ED" w:rsidRPr="009E6B8B" w:rsidRDefault="00D153ED" w:rsidP="009E6B8B">
      <w:pPr>
        <w:spacing w:line="360" w:lineRule="auto"/>
        <w:ind w:firstLineChars="200" w:firstLine="640"/>
        <w:rPr>
          <w:rFonts w:ascii="仿宋" w:eastAsia="仿宋" w:hAnsi="仿宋" w:cs="仿宋"/>
          <w:sz w:val="32"/>
          <w:szCs w:val="32"/>
        </w:rPr>
      </w:pPr>
      <w:r w:rsidRPr="009E6B8B">
        <w:rPr>
          <w:rFonts w:ascii="仿宋" w:eastAsia="仿宋" w:hAnsi="仿宋" w:cs="仿宋" w:hint="eastAsia"/>
          <w:sz w:val="32"/>
          <w:szCs w:val="32"/>
        </w:rPr>
        <w:t>基层工会干部应具备以下任职条件：①工会会员；②能够认真学习和贯彻马克思列宁主义、毛泽东思想、邓小平理论、“三个代表”重要思想和科学发展观</w:t>
      </w:r>
      <w:r w:rsidRPr="009E6B8B">
        <w:rPr>
          <w:rFonts w:ascii="仿宋" w:eastAsia="仿宋" w:hAnsi="仿宋" w:cs="仿宋" w:hint="eastAsia"/>
          <w:color w:val="000000"/>
          <w:kern w:val="0"/>
          <w:sz w:val="32"/>
          <w:szCs w:val="32"/>
        </w:rPr>
        <w:t>、习近平新时代中国特色社会主义思想</w:t>
      </w:r>
      <w:r w:rsidRPr="009E6B8B">
        <w:rPr>
          <w:rFonts w:ascii="仿宋" w:eastAsia="仿宋" w:hAnsi="仿宋" w:cs="仿宋" w:hint="eastAsia"/>
          <w:sz w:val="32"/>
          <w:szCs w:val="32"/>
        </w:rPr>
        <w:t>，执行党的基本路线与工会的工作方针；③热心工会工作，具有全局观念和奉献精神；④有较强的组织领导能力和参政议政能力，勇于代表和维护教职工的合法权益；⑤密切联系群众，办事公道，作风正派，能积极组织开展“三育人”工作。</w:t>
      </w:r>
    </w:p>
    <w:p w:rsidR="00D153ED" w:rsidRPr="009E6B8B" w:rsidRDefault="00D153ED" w:rsidP="009E6B8B">
      <w:pPr>
        <w:spacing w:line="360" w:lineRule="auto"/>
        <w:ind w:firstLineChars="200" w:firstLine="640"/>
        <w:rPr>
          <w:rFonts w:ascii="仿宋" w:eastAsia="仿宋" w:hAnsi="仿宋" w:cs="仿宋"/>
          <w:bCs/>
          <w:sz w:val="32"/>
          <w:szCs w:val="32"/>
        </w:rPr>
      </w:pPr>
      <w:r w:rsidRPr="009E6B8B">
        <w:rPr>
          <w:rFonts w:ascii="仿宋" w:eastAsia="仿宋" w:hAnsi="仿宋" w:cs="仿宋" w:hint="eastAsia"/>
          <w:bCs/>
          <w:sz w:val="32"/>
          <w:szCs w:val="32"/>
        </w:rPr>
        <w:t>（三）学院及</w:t>
      </w:r>
      <w:proofErr w:type="gramStart"/>
      <w:r w:rsidRPr="009E6B8B">
        <w:rPr>
          <w:rFonts w:ascii="仿宋" w:eastAsia="仿宋" w:hAnsi="仿宋" w:cs="仿宋" w:hint="eastAsia"/>
          <w:bCs/>
          <w:sz w:val="32"/>
          <w:szCs w:val="32"/>
        </w:rPr>
        <w:t>系部中心</w:t>
      </w:r>
      <w:proofErr w:type="gramEnd"/>
      <w:r w:rsidRPr="009E6B8B">
        <w:rPr>
          <w:rFonts w:ascii="仿宋" w:eastAsia="仿宋" w:hAnsi="仿宋" w:cs="仿宋" w:hint="eastAsia"/>
          <w:bCs/>
          <w:sz w:val="32"/>
          <w:szCs w:val="32"/>
        </w:rPr>
        <w:t>工会组织的产生办法</w:t>
      </w:r>
    </w:p>
    <w:p w:rsidR="00D153ED" w:rsidRPr="009E6B8B" w:rsidRDefault="00D153ED" w:rsidP="009E6B8B">
      <w:pPr>
        <w:spacing w:line="360" w:lineRule="auto"/>
        <w:ind w:firstLineChars="200" w:firstLine="640"/>
        <w:rPr>
          <w:rFonts w:ascii="仿宋" w:eastAsia="仿宋" w:hAnsi="仿宋" w:cs="仿宋"/>
          <w:sz w:val="32"/>
          <w:szCs w:val="32"/>
        </w:rPr>
      </w:pPr>
      <w:r w:rsidRPr="009E6B8B">
        <w:rPr>
          <w:rFonts w:ascii="仿宋" w:eastAsia="仿宋" w:hAnsi="仿宋" w:cs="仿宋" w:hint="eastAsia"/>
          <w:sz w:val="32"/>
          <w:szCs w:val="32"/>
        </w:rPr>
        <w:t>根据自下而上、层层组建工会和民主集中制的原则，先调整和选举工会小组长，再依次选举三级工会、院级工会、校级工会委员会。</w:t>
      </w:r>
    </w:p>
    <w:p w:rsidR="00D153ED" w:rsidRPr="009E6B8B" w:rsidRDefault="00D153ED" w:rsidP="009E6B8B">
      <w:pPr>
        <w:spacing w:line="360" w:lineRule="auto"/>
        <w:ind w:firstLineChars="200" w:firstLine="640"/>
        <w:rPr>
          <w:rFonts w:ascii="仿宋" w:eastAsia="仿宋" w:hAnsi="仿宋" w:cs="仿宋"/>
          <w:bCs/>
          <w:sz w:val="32"/>
          <w:szCs w:val="32"/>
        </w:rPr>
      </w:pPr>
      <w:r w:rsidRPr="009E6B8B">
        <w:rPr>
          <w:rFonts w:ascii="仿宋" w:eastAsia="仿宋" w:hAnsi="仿宋" w:cs="仿宋"/>
          <w:bCs/>
          <w:sz w:val="32"/>
          <w:szCs w:val="32"/>
        </w:rPr>
        <w:t>1</w:t>
      </w:r>
      <w:r w:rsidRPr="009E6B8B">
        <w:rPr>
          <w:rFonts w:ascii="仿宋" w:eastAsia="仿宋" w:hAnsi="仿宋" w:cs="仿宋" w:hint="eastAsia"/>
          <w:bCs/>
          <w:sz w:val="32"/>
          <w:szCs w:val="32"/>
        </w:rPr>
        <w:t>、工会小组长产生办法</w:t>
      </w:r>
    </w:p>
    <w:p w:rsidR="00D153ED" w:rsidRPr="009E6B8B" w:rsidRDefault="00D153ED" w:rsidP="009E6B8B">
      <w:pPr>
        <w:spacing w:line="360" w:lineRule="auto"/>
        <w:ind w:firstLineChars="200" w:firstLine="640"/>
        <w:rPr>
          <w:rFonts w:ascii="仿宋" w:eastAsia="仿宋" w:hAnsi="仿宋" w:cs="仿宋"/>
          <w:sz w:val="32"/>
          <w:szCs w:val="32"/>
        </w:rPr>
      </w:pPr>
      <w:r w:rsidRPr="009E6B8B">
        <w:rPr>
          <w:rFonts w:ascii="仿宋" w:eastAsia="仿宋" w:hAnsi="仿宋" w:cs="仿宋" w:hint="eastAsia"/>
          <w:sz w:val="32"/>
          <w:szCs w:val="32"/>
        </w:rPr>
        <w:t>各单位组织会员按工会干部条件要求，以直接投票或举手表决的方式选举工会小组长。同意人数超过会员的半数以上，以得票多者当选。</w:t>
      </w:r>
    </w:p>
    <w:p w:rsidR="00D153ED" w:rsidRPr="009E6B8B" w:rsidRDefault="00D153ED" w:rsidP="009E6B8B">
      <w:pPr>
        <w:spacing w:line="360" w:lineRule="auto"/>
        <w:ind w:firstLineChars="200" w:firstLine="640"/>
        <w:rPr>
          <w:rFonts w:ascii="仿宋" w:eastAsia="仿宋" w:hAnsi="仿宋" w:cs="仿宋"/>
          <w:bCs/>
          <w:sz w:val="32"/>
          <w:szCs w:val="32"/>
        </w:rPr>
      </w:pPr>
      <w:r w:rsidRPr="009E6B8B">
        <w:rPr>
          <w:rFonts w:ascii="仿宋" w:eastAsia="仿宋" w:hAnsi="仿宋" w:cs="仿宋"/>
          <w:bCs/>
          <w:sz w:val="32"/>
          <w:szCs w:val="32"/>
        </w:rPr>
        <w:t>2</w:t>
      </w:r>
      <w:r w:rsidRPr="009E6B8B">
        <w:rPr>
          <w:rFonts w:ascii="仿宋" w:eastAsia="仿宋" w:hAnsi="仿宋" w:cs="仿宋" w:hint="eastAsia"/>
          <w:bCs/>
          <w:sz w:val="32"/>
          <w:szCs w:val="32"/>
        </w:rPr>
        <w:t>、三级工会委员会产生办法</w:t>
      </w:r>
    </w:p>
    <w:p w:rsidR="00D153ED" w:rsidRPr="009E6B8B" w:rsidRDefault="00D153ED" w:rsidP="009E6B8B">
      <w:pPr>
        <w:spacing w:line="360" w:lineRule="auto"/>
        <w:ind w:firstLineChars="200" w:firstLine="640"/>
        <w:rPr>
          <w:rFonts w:ascii="仿宋" w:eastAsia="仿宋" w:hAnsi="仿宋" w:cs="仿宋"/>
          <w:sz w:val="32"/>
          <w:szCs w:val="32"/>
        </w:rPr>
      </w:pPr>
      <w:r w:rsidRPr="009E6B8B">
        <w:rPr>
          <w:rFonts w:ascii="仿宋" w:eastAsia="仿宋" w:hAnsi="仿宋" w:cs="仿宋" w:hint="eastAsia"/>
          <w:sz w:val="32"/>
          <w:szCs w:val="32"/>
        </w:rPr>
        <w:lastRenderedPageBreak/>
        <w:t>根据工会组织原则，三级工会委员会委员候选人由工会小组根据上级下达的委员候选人名额推荐。推荐名单报学院党委，学院党委在推荐名单中确定人选并经考察后作为正式候选人，提交三级工会会员大会正式选举，产生三级工会委员会。三级工会主席</w:t>
      </w:r>
      <w:proofErr w:type="gramStart"/>
      <w:r w:rsidRPr="009E6B8B">
        <w:rPr>
          <w:rFonts w:ascii="仿宋" w:eastAsia="仿宋" w:hAnsi="仿宋" w:cs="仿宋" w:hint="eastAsia"/>
          <w:sz w:val="32"/>
          <w:szCs w:val="32"/>
        </w:rPr>
        <w:t>在系部工会</w:t>
      </w:r>
      <w:proofErr w:type="gramEnd"/>
      <w:r w:rsidRPr="009E6B8B">
        <w:rPr>
          <w:rFonts w:ascii="仿宋" w:eastAsia="仿宋" w:hAnsi="仿宋" w:cs="仿宋" w:hint="eastAsia"/>
          <w:sz w:val="32"/>
          <w:szCs w:val="32"/>
        </w:rPr>
        <w:t>委员会选举产生后，报学院工会批复后生效。</w:t>
      </w:r>
    </w:p>
    <w:p w:rsidR="00D153ED" w:rsidRPr="009E6B8B" w:rsidRDefault="00D153ED" w:rsidP="009E6B8B">
      <w:pPr>
        <w:spacing w:line="360" w:lineRule="auto"/>
        <w:ind w:firstLineChars="200" w:firstLine="640"/>
        <w:rPr>
          <w:rFonts w:ascii="仿宋" w:eastAsia="仿宋" w:hAnsi="仿宋" w:cs="仿宋"/>
          <w:bCs/>
          <w:sz w:val="32"/>
          <w:szCs w:val="32"/>
        </w:rPr>
      </w:pPr>
      <w:r w:rsidRPr="009E6B8B">
        <w:rPr>
          <w:rFonts w:ascii="仿宋" w:eastAsia="仿宋" w:hAnsi="仿宋" w:cs="仿宋"/>
          <w:bCs/>
          <w:sz w:val="32"/>
          <w:szCs w:val="32"/>
        </w:rPr>
        <w:t>3</w:t>
      </w:r>
      <w:r w:rsidRPr="009E6B8B">
        <w:rPr>
          <w:rFonts w:ascii="仿宋" w:eastAsia="仿宋" w:hAnsi="仿宋" w:cs="仿宋" w:hint="eastAsia"/>
          <w:bCs/>
          <w:sz w:val="32"/>
          <w:szCs w:val="32"/>
        </w:rPr>
        <w:t>、院级工会委员会的产生办法</w:t>
      </w:r>
    </w:p>
    <w:p w:rsidR="00D153ED" w:rsidRPr="009E6B8B" w:rsidRDefault="00D153ED" w:rsidP="009E6B8B">
      <w:pPr>
        <w:spacing w:line="360" w:lineRule="auto"/>
        <w:ind w:firstLineChars="200" w:firstLine="640"/>
        <w:rPr>
          <w:rFonts w:ascii="仿宋" w:eastAsia="仿宋" w:hAnsi="仿宋" w:cs="仿宋"/>
          <w:sz w:val="32"/>
          <w:szCs w:val="32"/>
        </w:rPr>
      </w:pPr>
      <w:r w:rsidRPr="009E6B8B">
        <w:rPr>
          <w:rFonts w:ascii="仿宋" w:eastAsia="仿宋" w:hAnsi="仿宋" w:cs="仿宋" w:hint="eastAsia"/>
          <w:sz w:val="32"/>
          <w:szCs w:val="32"/>
        </w:rPr>
        <w:t>院级工会委员会委员候选人名单由同级换届筹备工作领导组推荐，经与校工会协商意见一致后，确定为正式候选人，提交同级会员大会或会员代表大会正式选举产生工会委员会。学院工会主席、副主席在学院工会委员会中选举产生后，报校工会批复后生效。</w:t>
      </w:r>
    </w:p>
    <w:p w:rsidR="00D153ED" w:rsidRPr="009E6B8B" w:rsidRDefault="00D153ED" w:rsidP="009E6B8B">
      <w:pPr>
        <w:spacing w:line="360" w:lineRule="auto"/>
        <w:ind w:firstLineChars="200" w:firstLine="640"/>
        <w:rPr>
          <w:rFonts w:ascii="仿宋" w:eastAsia="仿宋" w:hAnsi="仿宋" w:cs="仿宋"/>
          <w:bCs/>
          <w:sz w:val="32"/>
          <w:szCs w:val="32"/>
        </w:rPr>
      </w:pPr>
      <w:r w:rsidRPr="009E6B8B">
        <w:rPr>
          <w:rFonts w:ascii="仿宋" w:eastAsia="仿宋" w:hAnsi="仿宋" w:cs="仿宋"/>
          <w:bCs/>
          <w:sz w:val="32"/>
          <w:szCs w:val="32"/>
        </w:rPr>
        <w:t>4</w:t>
      </w:r>
      <w:r w:rsidRPr="009E6B8B">
        <w:rPr>
          <w:rFonts w:ascii="仿宋" w:eastAsia="仿宋" w:hAnsi="仿宋" w:cs="仿宋" w:hint="eastAsia"/>
          <w:bCs/>
          <w:sz w:val="32"/>
          <w:szCs w:val="32"/>
        </w:rPr>
        <w:t>、院级工会主席任职条件</w:t>
      </w:r>
    </w:p>
    <w:p w:rsidR="00D153ED" w:rsidRPr="009E6B8B" w:rsidRDefault="00D153ED" w:rsidP="009E6B8B">
      <w:pPr>
        <w:spacing w:line="360" w:lineRule="auto"/>
        <w:ind w:firstLineChars="200" w:firstLine="640"/>
        <w:rPr>
          <w:rFonts w:ascii="仿宋" w:eastAsia="仿宋" w:hAnsi="仿宋" w:cs="仿宋"/>
          <w:color w:val="111111"/>
          <w:kern w:val="0"/>
          <w:sz w:val="32"/>
          <w:szCs w:val="32"/>
        </w:rPr>
      </w:pPr>
      <w:r w:rsidRPr="009E6B8B">
        <w:rPr>
          <w:rFonts w:ascii="仿宋" w:eastAsia="仿宋" w:hAnsi="仿宋" w:cs="仿宋" w:hint="eastAsia"/>
          <w:sz w:val="32"/>
          <w:szCs w:val="32"/>
        </w:rPr>
        <w:t>院级工会主席一般优先考虑由副处以上干部（享受校内副处级津贴的干部亦可作为推荐人选）或副高以上职称的人员担任。若以上范围内无适合人选，也可从热心工会工作、乐于奉献，具有一定协调能力的职工当中选举产生，</w:t>
      </w:r>
      <w:r w:rsidRPr="009E6B8B">
        <w:rPr>
          <w:rFonts w:ascii="仿宋" w:eastAsia="仿宋" w:hAnsi="仿宋" w:cs="仿宋" w:hint="eastAsia"/>
          <w:color w:val="111111"/>
          <w:kern w:val="0"/>
          <w:sz w:val="32"/>
          <w:szCs w:val="32"/>
        </w:rPr>
        <w:t>对所推荐候选人的年龄，原则上能在工会主席岗位工作任满一届</w:t>
      </w:r>
      <w:r w:rsidRPr="009E6B8B">
        <w:rPr>
          <w:rFonts w:ascii="仿宋" w:eastAsia="仿宋" w:hAnsi="仿宋" w:cs="仿宋"/>
          <w:color w:val="111111"/>
          <w:kern w:val="0"/>
          <w:sz w:val="32"/>
          <w:szCs w:val="32"/>
        </w:rPr>
        <w:t>(</w:t>
      </w:r>
      <w:r w:rsidRPr="009E6B8B">
        <w:rPr>
          <w:rFonts w:ascii="仿宋" w:eastAsia="仿宋" w:hAnsi="仿宋" w:cs="仿宋" w:hint="eastAsia"/>
          <w:color w:val="111111"/>
          <w:kern w:val="0"/>
          <w:sz w:val="32"/>
          <w:szCs w:val="32"/>
        </w:rPr>
        <w:t>五年</w:t>
      </w:r>
      <w:r w:rsidRPr="009E6B8B">
        <w:rPr>
          <w:rFonts w:ascii="仿宋" w:eastAsia="仿宋" w:hAnsi="仿宋" w:cs="仿宋"/>
          <w:color w:val="111111"/>
          <w:kern w:val="0"/>
          <w:sz w:val="32"/>
          <w:szCs w:val="32"/>
        </w:rPr>
        <w:t>)</w:t>
      </w:r>
      <w:r w:rsidRPr="009E6B8B">
        <w:rPr>
          <w:rFonts w:ascii="仿宋" w:eastAsia="仿宋" w:hAnsi="仿宋" w:cs="仿宋" w:hint="eastAsia"/>
          <w:color w:val="111111"/>
          <w:kern w:val="0"/>
          <w:sz w:val="32"/>
          <w:szCs w:val="32"/>
        </w:rPr>
        <w:t>。退居二线或工作变动不再担任主席，空缺的应及时补选。</w:t>
      </w:r>
    </w:p>
    <w:p w:rsidR="00D153ED" w:rsidRPr="009E6B8B" w:rsidRDefault="00D153ED" w:rsidP="009E6B8B">
      <w:pPr>
        <w:spacing w:line="360" w:lineRule="auto"/>
        <w:ind w:firstLineChars="196" w:firstLine="627"/>
        <w:rPr>
          <w:rFonts w:ascii="仿宋" w:eastAsia="仿宋" w:hAnsi="仿宋"/>
          <w:sz w:val="32"/>
          <w:szCs w:val="32"/>
        </w:rPr>
      </w:pPr>
      <w:r w:rsidRPr="009E6B8B">
        <w:rPr>
          <w:rFonts w:ascii="仿宋" w:eastAsia="仿宋" w:hAnsi="仿宋" w:hint="eastAsia"/>
          <w:sz w:val="32"/>
          <w:szCs w:val="32"/>
        </w:rPr>
        <w:t>五、工作进度安排</w:t>
      </w:r>
    </w:p>
    <w:p w:rsidR="00D153ED" w:rsidRPr="009E6B8B" w:rsidRDefault="00D153ED" w:rsidP="009E6B8B">
      <w:pPr>
        <w:spacing w:line="360" w:lineRule="auto"/>
        <w:ind w:firstLineChars="200" w:firstLine="640"/>
        <w:rPr>
          <w:rFonts w:ascii="仿宋" w:eastAsia="仿宋" w:hAnsi="仿宋"/>
          <w:sz w:val="32"/>
          <w:szCs w:val="32"/>
        </w:rPr>
      </w:pPr>
      <w:r w:rsidRPr="009E6B8B">
        <w:rPr>
          <w:rFonts w:ascii="仿宋" w:eastAsia="仿宋" w:hAnsi="仿宋" w:cs="仿宋"/>
          <w:sz w:val="32"/>
          <w:szCs w:val="32"/>
        </w:rPr>
        <w:t>2019</w:t>
      </w:r>
      <w:r w:rsidRPr="009E6B8B">
        <w:rPr>
          <w:rFonts w:ascii="仿宋" w:eastAsia="仿宋" w:hAnsi="仿宋" w:cs="仿宋" w:hint="eastAsia"/>
          <w:sz w:val="32"/>
          <w:szCs w:val="32"/>
        </w:rPr>
        <w:t>年</w:t>
      </w:r>
      <w:r w:rsidRPr="009E6B8B">
        <w:rPr>
          <w:rFonts w:ascii="仿宋" w:eastAsia="仿宋" w:hAnsi="仿宋" w:cs="仿宋"/>
          <w:sz w:val="32"/>
          <w:szCs w:val="32"/>
        </w:rPr>
        <w:t>11</w:t>
      </w:r>
      <w:r w:rsidRPr="009E6B8B">
        <w:rPr>
          <w:rFonts w:ascii="仿宋" w:eastAsia="仿宋" w:hAnsi="仿宋" w:cs="仿宋" w:hint="eastAsia"/>
          <w:sz w:val="32"/>
          <w:szCs w:val="32"/>
        </w:rPr>
        <w:t>月</w:t>
      </w:r>
      <w:r w:rsidRPr="009E6B8B">
        <w:rPr>
          <w:rFonts w:ascii="仿宋" w:eastAsia="仿宋" w:hAnsi="仿宋" w:cs="仿宋"/>
          <w:sz w:val="32"/>
          <w:szCs w:val="32"/>
        </w:rPr>
        <w:t>20</w:t>
      </w:r>
      <w:r w:rsidRPr="009E6B8B">
        <w:rPr>
          <w:rFonts w:ascii="仿宋" w:eastAsia="仿宋" w:hAnsi="仿宋" w:cs="仿宋" w:hint="eastAsia"/>
          <w:sz w:val="32"/>
          <w:szCs w:val="32"/>
        </w:rPr>
        <w:t>日前，</w:t>
      </w:r>
      <w:r w:rsidRPr="009E6B8B">
        <w:rPr>
          <w:rFonts w:ascii="仿宋" w:eastAsia="仿宋" w:hAnsi="仿宋" w:hint="eastAsia"/>
          <w:sz w:val="32"/>
          <w:szCs w:val="32"/>
        </w:rPr>
        <w:t>将二级“双代会”筹备方案加盖</w:t>
      </w:r>
      <w:r w:rsidRPr="009E6B8B">
        <w:rPr>
          <w:rFonts w:ascii="仿宋" w:eastAsia="仿宋" w:hAnsi="仿宋" w:hint="eastAsia"/>
          <w:sz w:val="32"/>
          <w:szCs w:val="32"/>
        </w:rPr>
        <w:lastRenderedPageBreak/>
        <w:t>学院党委的印章报校工会组织部。</w:t>
      </w:r>
    </w:p>
    <w:p w:rsidR="00D153ED" w:rsidRPr="009E6B8B" w:rsidRDefault="00D153ED" w:rsidP="009E6B8B">
      <w:pPr>
        <w:spacing w:line="360" w:lineRule="auto"/>
        <w:ind w:firstLineChars="200" w:firstLine="640"/>
        <w:rPr>
          <w:rFonts w:ascii="仿宋" w:eastAsia="仿宋" w:hAnsi="仿宋" w:cs="仿宋"/>
          <w:sz w:val="32"/>
          <w:szCs w:val="32"/>
        </w:rPr>
      </w:pPr>
      <w:r w:rsidRPr="009E6B8B">
        <w:rPr>
          <w:rFonts w:ascii="仿宋" w:eastAsia="仿宋" w:hAnsi="仿宋"/>
          <w:sz w:val="32"/>
          <w:szCs w:val="32"/>
        </w:rPr>
        <w:t>2019</w:t>
      </w:r>
      <w:r w:rsidRPr="009E6B8B">
        <w:rPr>
          <w:rFonts w:ascii="仿宋" w:eastAsia="仿宋" w:hAnsi="仿宋" w:hint="eastAsia"/>
          <w:sz w:val="32"/>
          <w:szCs w:val="32"/>
        </w:rPr>
        <w:t>年</w:t>
      </w:r>
      <w:r w:rsidRPr="009E6B8B">
        <w:rPr>
          <w:rFonts w:ascii="仿宋" w:eastAsia="仿宋" w:hAnsi="仿宋"/>
          <w:sz w:val="32"/>
          <w:szCs w:val="32"/>
        </w:rPr>
        <w:t>12</w:t>
      </w:r>
      <w:r w:rsidRPr="009E6B8B">
        <w:rPr>
          <w:rFonts w:ascii="仿宋" w:eastAsia="仿宋" w:hAnsi="仿宋" w:hint="eastAsia"/>
          <w:sz w:val="32"/>
          <w:szCs w:val="32"/>
        </w:rPr>
        <w:t>月</w:t>
      </w:r>
      <w:r w:rsidRPr="009E6B8B">
        <w:rPr>
          <w:rFonts w:ascii="仿宋" w:eastAsia="仿宋" w:hAnsi="仿宋"/>
          <w:sz w:val="32"/>
          <w:szCs w:val="32"/>
        </w:rPr>
        <w:t>20</w:t>
      </w:r>
      <w:r w:rsidRPr="009E6B8B">
        <w:rPr>
          <w:rFonts w:ascii="仿宋" w:eastAsia="仿宋" w:hAnsi="仿宋" w:hint="eastAsia"/>
          <w:sz w:val="32"/>
          <w:szCs w:val="32"/>
        </w:rPr>
        <w:t>日前，</w:t>
      </w:r>
      <w:r w:rsidRPr="009E6B8B">
        <w:rPr>
          <w:rFonts w:ascii="仿宋" w:eastAsia="仿宋" w:hAnsi="仿宋" w:cs="仿宋" w:hint="eastAsia"/>
          <w:sz w:val="32"/>
          <w:szCs w:val="32"/>
        </w:rPr>
        <w:t>新一届学院工会换届选举的结果报校工会组织部（工会委员会组成人员名单及联系方式、校“双代会”代表统计表），纸质版</w:t>
      </w:r>
      <w:proofErr w:type="gramStart"/>
      <w:r w:rsidRPr="009E6B8B">
        <w:rPr>
          <w:rFonts w:ascii="仿宋" w:eastAsia="仿宋" w:hAnsi="仿宋" w:cs="仿宋" w:hint="eastAsia"/>
          <w:sz w:val="32"/>
          <w:szCs w:val="32"/>
        </w:rPr>
        <w:t>加盖物电学院</w:t>
      </w:r>
      <w:proofErr w:type="gramEnd"/>
      <w:r w:rsidRPr="009E6B8B">
        <w:rPr>
          <w:rFonts w:ascii="仿宋" w:eastAsia="仿宋" w:hAnsi="仿宋" w:cs="仿宋" w:hint="eastAsia"/>
          <w:sz w:val="32"/>
          <w:szCs w:val="32"/>
        </w:rPr>
        <w:t>党委的印章报校工会组织部，电子版发至邮箱。</w:t>
      </w:r>
    </w:p>
    <w:p w:rsidR="00D153ED" w:rsidRPr="009E6B8B" w:rsidRDefault="00D153ED" w:rsidP="009E6B8B">
      <w:pPr>
        <w:spacing w:line="360" w:lineRule="auto"/>
        <w:ind w:firstLineChars="200" w:firstLine="640"/>
        <w:jc w:val="right"/>
        <w:rPr>
          <w:rFonts w:ascii="仿宋" w:eastAsia="仿宋" w:hAnsi="仿宋" w:cs="仿宋"/>
          <w:sz w:val="32"/>
          <w:szCs w:val="32"/>
        </w:rPr>
      </w:pPr>
      <w:r w:rsidRPr="009E6B8B">
        <w:rPr>
          <w:rFonts w:ascii="仿宋" w:eastAsia="仿宋" w:hAnsi="仿宋" w:cs="仿宋" w:hint="eastAsia"/>
          <w:sz w:val="32"/>
          <w:szCs w:val="32"/>
        </w:rPr>
        <w:t>物理与光电工程学院</w:t>
      </w:r>
    </w:p>
    <w:p w:rsidR="00D153ED" w:rsidRPr="009B2B0C" w:rsidRDefault="00D153ED" w:rsidP="0034390F">
      <w:pPr>
        <w:widowControl/>
        <w:spacing w:beforeLines="50" w:before="156" w:afterLines="150" w:after="468" w:line="360" w:lineRule="auto"/>
        <w:jc w:val="center"/>
        <w:outlineLvl w:val="0"/>
        <w:rPr>
          <w:rFonts w:ascii="黑体" w:eastAsia="黑体" w:hAnsi="黑体"/>
          <w:kern w:val="44"/>
          <w:sz w:val="32"/>
          <w:szCs w:val="32"/>
        </w:rPr>
      </w:pPr>
      <w:r w:rsidRPr="009B2B0C">
        <w:rPr>
          <w:rFonts w:ascii="仿宋" w:eastAsia="仿宋" w:hAnsi="仿宋" w:cs="仿宋"/>
          <w:sz w:val="32"/>
          <w:szCs w:val="32"/>
        </w:rPr>
        <w:br w:type="page"/>
      </w:r>
      <w:bookmarkStart w:id="15" w:name="_Toc45269101"/>
      <w:r w:rsidRPr="00E65127">
        <w:rPr>
          <w:rFonts w:ascii="黑体" w:eastAsia="黑体" w:hAnsi="黑体" w:hint="eastAsia"/>
          <w:kern w:val="44"/>
          <w:sz w:val="36"/>
          <w:szCs w:val="36"/>
        </w:rPr>
        <w:lastRenderedPageBreak/>
        <w:t>物理与光电工程学院本科教学改革方案</w:t>
      </w:r>
      <w:bookmarkEnd w:id="15"/>
    </w:p>
    <w:p w:rsidR="00D153ED" w:rsidRPr="00BC4A6E" w:rsidRDefault="00D153ED" w:rsidP="00BC4A6E">
      <w:pPr>
        <w:widowControl/>
        <w:spacing w:afterLines="150" w:after="468" w:line="360" w:lineRule="auto"/>
        <w:jc w:val="center"/>
        <w:rPr>
          <w:rFonts w:ascii="黑体" w:eastAsia="黑体" w:hAnsi="黑体"/>
          <w:kern w:val="44"/>
          <w:sz w:val="32"/>
          <w:szCs w:val="32"/>
        </w:rPr>
      </w:pPr>
      <w:r w:rsidRPr="00BC4A6E">
        <w:rPr>
          <w:rFonts w:ascii="黑体" w:eastAsia="黑体" w:hAnsi="黑体" w:hint="eastAsia"/>
          <w:kern w:val="44"/>
          <w:sz w:val="32"/>
          <w:szCs w:val="32"/>
        </w:rPr>
        <w:t>大力提倡立德树人、提升本科教学过程质量</w:t>
      </w:r>
    </w:p>
    <w:p w:rsidR="00D153ED" w:rsidRPr="009B2B0C" w:rsidRDefault="00D153ED" w:rsidP="00A64DC2">
      <w:pPr>
        <w:spacing w:line="360" w:lineRule="auto"/>
        <w:ind w:firstLineChars="200" w:firstLine="640"/>
        <w:rPr>
          <w:rFonts w:ascii="仿宋" w:eastAsia="仿宋" w:hAnsi="仿宋" w:cs="仿宋"/>
          <w:sz w:val="32"/>
          <w:szCs w:val="32"/>
        </w:rPr>
      </w:pPr>
      <w:r w:rsidRPr="009B2B0C">
        <w:rPr>
          <w:rFonts w:ascii="仿宋" w:eastAsia="仿宋" w:hAnsi="仿宋" w:cs="仿宋" w:hint="eastAsia"/>
          <w:sz w:val="32"/>
          <w:szCs w:val="32"/>
        </w:rPr>
        <w:t>由于近期我院教学档案被学校督导组抽查过程中发现了部分问题，为了预防今后教学事故的发生，先就教学事故预防安排如下：</w:t>
      </w:r>
    </w:p>
    <w:p w:rsidR="00D153ED" w:rsidRPr="009B2B0C" w:rsidRDefault="00D153ED" w:rsidP="00A64DC2">
      <w:pPr>
        <w:spacing w:line="360" w:lineRule="auto"/>
        <w:rPr>
          <w:rFonts w:ascii="仿宋" w:eastAsia="仿宋" w:hAnsi="仿宋" w:cs="仿宋"/>
          <w:b/>
          <w:bCs/>
          <w:sz w:val="32"/>
          <w:szCs w:val="32"/>
        </w:rPr>
      </w:pPr>
      <w:r w:rsidRPr="009B2B0C">
        <w:rPr>
          <w:rFonts w:ascii="仿宋" w:eastAsia="仿宋" w:hAnsi="仿宋" w:cs="仿宋" w:hint="eastAsia"/>
          <w:b/>
          <w:bCs/>
          <w:sz w:val="32"/>
          <w:szCs w:val="32"/>
        </w:rPr>
        <w:t>一、当前工作安排</w:t>
      </w:r>
    </w:p>
    <w:p w:rsidR="00D153ED" w:rsidRPr="009B2B0C" w:rsidRDefault="00D153ED" w:rsidP="00A64DC2">
      <w:pPr>
        <w:spacing w:line="360" w:lineRule="auto"/>
        <w:ind w:firstLineChars="200" w:firstLine="643"/>
        <w:rPr>
          <w:rFonts w:ascii="仿宋" w:eastAsia="仿宋" w:hAnsi="仿宋" w:cs="仿宋"/>
          <w:sz w:val="32"/>
          <w:szCs w:val="32"/>
        </w:rPr>
      </w:pPr>
      <w:r w:rsidRPr="009B2B0C">
        <w:rPr>
          <w:rFonts w:ascii="仿宋" w:eastAsia="仿宋" w:hAnsi="仿宋" w:cs="仿宋" w:hint="eastAsia"/>
          <w:b/>
          <w:bCs/>
          <w:sz w:val="32"/>
          <w:szCs w:val="32"/>
        </w:rPr>
        <w:t>1、</w:t>
      </w:r>
      <w:r w:rsidRPr="009B2B0C">
        <w:rPr>
          <w:rFonts w:ascii="仿宋" w:eastAsia="仿宋" w:hAnsi="仿宋" w:cs="仿宋" w:hint="eastAsia"/>
          <w:sz w:val="32"/>
          <w:szCs w:val="32"/>
        </w:rPr>
        <w:t>开展</w:t>
      </w:r>
      <w:r w:rsidRPr="009B2B0C">
        <w:rPr>
          <w:rFonts w:ascii="仿宋" w:eastAsia="仿宋" w:hAnsi="仿宋" w:cs="仿宋" w:hint="eastAsia"/>
          <w:b/>
          <w:bCs/>
          <w:sz w:val="32"/>
          <w:szCs w:val="32"/>
        </w:rPr>
        <w:t>教学档案自查自纠</w:t>
      </w:r>
      <w:r w:rsidRPr="009B2B0C">
        <w:rPr>
          <w:rFonts w:ascii="仿宋" w:eastAsia="仿宋" w:hAnsi="仿宋" w:cs="仿宋" w:hint="eastAsia"/>
          <w:sz w:val="32"/>
          <w:szCs w:val="32"/>
        </w:rPr>
        <w:t>工作时间为：2019年11月11日星期一至11月22日；请各系</w:t>
      </w:r>
      <w:proofErr w:type="gramStart"/>
      <w:r w:rsidRPr="009B2B0C">
        <w:rPr>
          <w:rFonts w:ascii="仿宋" w:eastAsia="仿宋" w:hAnsi="仿宋" w:cs="仿宋" w:hint="eastAsia"/>
          <w:sz w:val="32"/>
          <w:szCs w:val="32"/>
        </w:rPr>
        <w:t>部安排</w:t>
      </w:r>
      <w:proofErr w:type="gramEnd"/>
      <w:r w:rsidRPr="009B2B0C">
        <w:rPr>
          <w:rFonts w:ascii="仿宋" w:eastAsia="仿宋" w:hAnsi="仿宋" w:cs="仿宋" w:hint="eastAsia"/>
          <w:sz w:val="32"/>
          <w:szCs w:val="32"/>
        </w:rPr>
        <w:t>实施，本人签字确认。</w:t>
      </w:r>
    </w:p>
    <w:p w:rsidR="00D153ED" w:rsidRPr="009B2B0C" w:rsidRDefault="00D153ED" w:rsidP="00A64DC2">
      <w:pPr>
        <w:spacing w:line="360" w:lineRule="auto"/>
        <w:ind w:firstLineChars="200" w:firstLine="643"/>
        <w:rPr>
          <w:rFonts w:ascii="仿宋" w:eastAsia="仿宋" w:hAnsi="仿宋" w:cs="仿宋"/>
          <w:sz w:val="32"/>
          <w:szCs w:val="32"/>
        </w:rPr>
      </w:pPr>
      <w:r w:rsidRPr="009B2B0C">
        <w:rPr>
          <w:rFonts w:ascii="仿宋" w:eastAsia="仿宋" w:hAnsi="仿宋" w:cs="仿宋" w:hint="eastAsia"/>
          <w:b/>
          <w:bCs/>
          <w:sz w:val="32"/>
          <w:szCs w:val="32"/>
        </w:rPr>
        <w:t>2、</w:t>
      </w:r>
      <w:r w:rsidRPr="009B2B0C">
        <w:rPr>
          <w:rFonts w:ascii="仿宋" w:eastAsia="仿宋" w:hAnsi="仿宋" w:cs="仿宋" w:hint="eastAsia"/>
          <w:sz w:val="32"/>
          <w:szCs w:val="32"/>
        </w:rPr>
        <w:t>学院督导组组织</w:t>
      </w:r>
      <w:r w:rsidRPr="009B2B0C">
        <w:rPr>
          <w:rFonts w:ascii="仿宋" w:eastAsia="仿宋" w:hAnsi="仿宋" w:cs="仿宋" w:hint="eastAsia"/>
          <w:b/>
          <w:bCs/>
          <w:sz w:val="32"/>
          <w:szCs w:val="32"/>
        </w:rPr>
        <w:t>学生志愿者复查</w:t>
      </w:r>
      <w:r w:rsidRPr="009B2B0C">
        <w:rPr>
          <w:rFonts w:ascii="仿宋" w:eastAsia="仿宋" w:hAnsi="仿宋" w:cs="仿宋" w:hint="eastAsia"/>
          <w:sz w:val="32"/>
          <w:szCs w:val="32"/>
        </w:rPr>
        <w:t>，时间为2019年11月23日至12月8日；请学院督导组安排实施，</w:t>
      </w:r>
      <w:proofErr w:type="gramStart"/>
      <w:r w:rsidRPr="009B2B0C">
        <w:rPr>
          <w:rFonts w:ascii="仿宋" w:eastAsia="仿宋" w:hAnsi="仿宋" w:cs="仿宋" w:hint="eastAsia"/>
          <w:sz w:val="32"/>
          <w:szCs w:val="32"/>
        </w:rPr>
        <w:t>学工办</w:t>
      </w:r>
      <w:proofErr w:type="gramEnd"/>
      <w:r w:rsidRPr="009B2B0C">
        <w:rPr>
          <w:rFonts w:ascii="仿宋" w:eastAsia="仿宋" w:hAnsi="仿宋" w:cs="仿宋" w:hint="eastAsia"/>
          <w:sz w:val="32"/>
          <w:szCs w:val="32"/>
        </w:rPr>
        <w:t>组织学生配合做好记录。</w:t>
      </w:r>
    </w:p>
    <w:p w:rsidR="00D153ED" w:rsidRPr="009B2B0C" w:rsidRDefault="00D153ED" w:rsidP="00A64DC2">
      <w:pPr>
        <w:spacing w:line="360" w:lineRule="auto"/>
        <w:ind w:firstLineChars="200" w:firstLine="643"/>
        <w:rPr>
          <w:rFonts w:ascii="仿宋" w:eastAsia="仿宋" w:hAnsi="仿宋" w:cs="仿宋"/>
          <w:sz w:val="32"/>
          <w:szCs w:val="32"/>
        </w:rPr>
      </w:pPr>
      <w:r w:rsidRPr="009B2B0C">
        <w:rPr>
          <w:rFonts w:ascii="仿宋" w:eastAsia="仿宋" w:hAnsi="仿宋" w:cs="仿宋" w:hint="eastAsia"/>
          <w:b/>
          <w:bCs/>
          <w:sz w:val="32"/>
          <w:szCs w:val="32"/>
        </w:rPr>
        <w:t>3、</w:t>
      </w:r>
      <w:r w:rsidRPr="009B2B0C">
        <w:rPr>
          <w:rFonts w:ascii="仿宋" w:eastAsia="仿宋" w:hAnsi="仿宋" w:cs="仿宋" w:hint="eastAsia"/>
          <w:sz w:val="32"/>
          <w:szCs w:val="32"/>
        </w:rPr>
        <w:t>学院督导组</w:t>
      </w:r>
      <w:r w:rsidRPr="009B2B0C">
        <w:rPr>
          <w:rFonts w:ascii="仿宋" w:eastAsia="仿宋" w:hAnsi="仿宋" w:cs="仿宋" w:hint="eastAsia"/>
          <w:b/>
          <w:bCs/>
          <w:sz w:val="32"/>
          <w:szCs w:val="32"/>
        </w:rPr>
        <w:t>检查课堂</w:t>
      </w:r>
      <w:r w:rsidRPr="009B2B0C">
        <w:rPr>
          <w:rFonts w:ascii="仿宋" w:eastAsia="仿宋" w:hAnsi="仿宋" w:cs="仿宋" w:hint="eastAsia"/>
          <w:sz w:val="32"/>
          <w:szCs w:val="32"/>
        </w:rPr>
        <w:t>中英文</w:t>
      </w:r>
      <w:r w:rsidRPr="009B2B0C">
        <w:rPr>
          <w:rFonts w:ascii="仿宋" w:eastAsia="仿宋" w:hAnsi="仿宋" w:cs="仿宋" w:hint="eastAsia"/>
          <w:b/>
          <w:bCs/>
          <w:sz w:val="32"/>
          <w:szCs w:val="32"/>
        </w:rPr>
        <w:t>教学过程</w:t>
      </w:r>
      <w:r w:rsidRPr="009B2B0C">
        <w:rPr>
          <w:rFonts w:ascii="仿宋" w:eastAsia="仿宋" w:hAnsi="仿宋" w:cs="仿宋" w:hint="eastAsia"/>
          <w:sz w:val="32"/>
          <w:szCs w:val="32"/>
        </w:rPr>
        <w:t>及教材配套等教学事故排查工作时间从即日起至期末；请学</w:t>
      </w:r>
      <w:r w:rsidRPr="009B2B0C">
        <w:rPr>
          <w:rFonts w:ascii="仿宋" w:eastAsia="仿宋" w:hAnsi="仿宋" w:cs="仿宋" w:hint="eastAsia"/>
          <w:b/>
          <w:bCs/>
          <w:sz w:val="32"/>
          <w:szCs w:val="32"/>
        </w:rPr>
        <w:t>院领导增加听课次数</w:t>
      </w:r>
      <w:r w:rsidRPr="009B2B0C">
        <w:rPr>
          <w:rFonts w:ascii="仿宋" w:eastAsia="仿宋" w:hAnsi="仿宋" w:cs="仿宋" w:hint="eastAsia"/>
          <w:sz w:val="32"/>
          <w:szCs w:val="32"/>
        </w:rPr>
        <w:t>，深入教学一线调研指导实施。</w:t>
      </w:r>
    </w:p>
    <w:p w:rsidR="00D153ED" w:rsidRPr="009B2B0C" w:rsidRDefault="00D153ED" w:rsidP="00A64DC2">
      <w:pPr>
        <w:spacing w:line="360" w:lineRule="auto"/>
        <w:ind w:firstLineChars="200" w:firstLine="643"/>
        <w:rPr>
          <w:rFonts w:ascii="仿宋" w:eastAsia="仿宋" w:hAnsi="仿宋" w:cs="仿宋"/>
          <w:sz w:val="32"/>
          <w:szCs w:val="32"/>
        </w:rPr>
      </w:pPr>
      <w:r w:rsidRPr="009B2B0C">
        <w:rPr>
          <w:rFonts w:ascii="仿宋" w:eastAsia="仿宋" w:hAnsi="仿宋" w:cs="仿宋" w:hint="eastAsia"/>
          <w:b/>
          <w:bCs/>
          <w:sz w:val="32"/>
          <w:szCs w:val="32"/>
        </w:rPr>
        <w:t>4、</w:t>
      </w:r>
      <w:r w:rsidRPr="009B2B0C">
        <w:rPr>
          <w:rFonts w:ascii="仿宋" w:eastAsia="仿宋" w:hAnsi="仿宋" w:cs="仿宋" w:hint="eastAsia"/>
          <w:sz w:val="32"/>
          <w:szCs w:val="32"/>
        </w:rPr>
        <w:t>请各系</w:t>
      </w:r>
      <w:proofErr w:type="gramStart"/>
      <w:r w:rsidRPr="009B2B0C">
        <w:rPr>
          <w:rFonts w:ascii="仿宋" w:eastAsia="仿宋" w:hAnsi="仿宋" w:cs="仿宋" w:hint="eastAsia"/>
          <w:sz w:val="32"/>
          <w:szCs w:val="32"/>
        </w:rPr>
        <w:t>部中心</w:t>
      </w:r>
      <w:proofErr w:type="gramEnd"/>
      <w:r w:rsidRPr="009B2B0C">
        <w:rPr>
          <w:rFonts w:ascii="仿宋" w:eastAsia="仿宋" w:hAnsi="仿宋" w:cs="仿宋" w:hint="eastAsia"/>
          <w:sz w:val="32"/>
          <w:szCs w:val="32"/>
        </w:rPr>
        <w:t>及教育部重点实验室在教学例会增加一项</w:t>
      </w:r>
      <w:r w:rsidRPr="009B2B0C">
        <w:rPr>
          <w:rFonts w:ascii="仿宋" w:eastAsia="仿宋" w:hAnsi="仿宋" w:cs="仿宋" w:hint="eastAsia"/>
          <w:b/>
          <w:bCs/>
          <w:sz w:val="32"/>
          <w:szCs w:val="32"/>
        </w:rPr>
        <w:t>教学事故警示及预警内容；加强教学法研究的力度；</w:t>
      </w:r>
      <w:r w:rsidRPr="009B2B0C">
        <w:rPr>
          <w:rFonts w:ascii="仿宋" w:eastAsia="仿宋" w:hAnsi="仿宋" w:cs="仿宋" w:hint="eastAsia"/>
          <w:sz w:val="32"/>
          <w:szCs w:val="32"/>
        </w:rPr>
        <w:t>营造全员重视、全员参与、关心本科教学、热爱本科教学、投身本科教学、全员关注本科教学的氛围。</w:t>
      </w:r>
    </w:p>
    <w:p w:rsidR="00D153ED" w:rsidRPr="009B2B0C" w:rsidRDefault="00D153ED" w:rsidP="00A64DC2">
      <w:pPr>
        <w:spacing w:line="360" w:lineRule="auto"/>
        <w:rPr>
          <w:sz w:val="32"/>
          <w:szCs w:val="32"/>
        </w:rPr>
      </w:pPr>
      <w:r w:rsidRPr="009B2B0C">
        <w:rPr>
          <w:rFonts w:ascii="仿宋" w:eastAsia="仿宋" w:hAnsi="仿宋" w:cs="仿宋" w:hint="eastAsia"/>
          <w:sz w:val="32"/>
          <w:szCs w:val="32"/>
        </w:rPr>
        <w:t xml:space="preserve">    5、</w:t>
      </w:r>
      <w:r w:rsidRPr="009B2B0C">
        <w:rPr>
          <w:rFonts w:ascii="仿宋" w:eastAsia="仿宋" w:hAnsi="仿宋" w:cs="仿宋" w:hint="eastAsia"/>
          <w:b/>
          <w:bCs/>
          <w:sz w:val="32"/>
          <w:szCs w:val="32"/>
        </w:rPr>
        <w:t>多</w:t>
      </w:r>
      <w:proofErr w:type="gramStart"/>
      <w:r w:rsidRPr="009B2B0C">
        <w:rPr>
          <w:rFonts w:ascii="仿宋" w:eastAsia="仿宋" w:hAnsi="仿宋" w:cs="仿宋" w:hint="eastAsia"/>
          <w:b/>
          <w:bCs/>
          <w:sz w:val="32"/>
          <w:szCs w:val="32"/>
        </w:rPr>
        <w:t>措</w:t>
      </w:r>
      <w:proofErr w:type="gramEnd"/>
      <w:r w:rsidRPr="009B2B0C">
        <w:rPr>
          <w:rFonts w:ascii="仿宋" w:eastAsia="仿宋" w:hAnsi="仿宋" w:cs="仿宋" w:hint="eastAsia"/>
          <w:b/>
          <w:bCs/>
          <w:sz w:val="32"/>
          <w:szCs w:val="32"/>
        </w:rPr>
        <w:t>并举，坚决杜绝教学事故：</w:t>
      </w:r>
      <w:r w:rsidRPr="009B2B0C">
        <w:rPr>
          <w:rFonts w:ascii="仿宋" w:eastAsia="仿宋" w:hAnsi="仿宋" w:cs="仿宋" w:hint="eastAsia"/>
          <w:sz w:val="32"/>
          <w:szCs w:val="32"/>
        </w:rPr>
        <w:t>（1）强化教师应把本科教学作为立命和学校生存之本的意识，认真对待本科教学全过程是教师的首要职责；（2）建立教学事故提醒预警机制：</w:t>
      </w:r>
      <w:proofErr w:type="gramStart"/>
      <w:r w:rsidRPr="009B2B0C">
        <w:rPr>
          <w:rFonts w:ascii="仿宋" w:eastAsia="仿宋" w:hAnsi="仿宋" w:cs="仿宋" w:hint="eastAsia"/>
          <w:sz w:val="32"/>
          <w:szCs w:val="32"/>
        </w:rPr>
        <w:lastRenderedPageBreak/>
        <w:t>通过微信和</w:t>
      </w:r>
      <w:proofErr w:type="gramEnd"/>
      <w:r w:rsidRPr="009B2B0C">
        <w:rPr>
          <w:rFonts w:ascii="仿宋" w:eastAsia="仿宋" w:hAnsi="仿宋" w:cs="仿宋" w:hint="eastAsia"/>
          <w:sz w:val="32"/>
          <w:szCs w:val="32"/>
        </w:rPr>
        <w:t>QQ群进行事前提醒、事中督促的措施，对重点事件、重点教职工重点关注。（3）</w:t>
      </w:r>
      <w:proofErr w:type="gramStart"/>
      <w:r w:rsidRPr="009B2B0C">
        <w:rPr>
          <w:rFonts w:ascii="仿宋" w:eastAsia="仿宋" w:hAnsi="仿宋" w:cs="仿宋" w:hint="eastAsia"/>
          <w:sz w:val="32"/>
          <w:szCs w:val="32"/>
        </w:rPr>
        <w:t>系部中心</w:t>
      </w:r>
      <w:proofErr w:type="gramEnd"/>
      <w:r w:rsidRPr="009B2B0C">
        <w:rPr>
          <w:rFonts w:ascii="仿宋" w:eastAsia="仿宋" w:hAnsi="仿宋" w:cs="仿宋" w:hint="eastAsia"/>
          <w:sz w:val="32"/>
          <w:szCs w:val="32"/>
        </w:rPr>
        <w:t>重视教学例会，加大教学全过程及环节管理。</w:t>
      </w:r>
    </w:p>
    <w:p w:rsidR="00D153ED" w:rsidRPr="009B2B0C" w:rsidRDefault="00D153ED" w:rsidP="00A64DC2">
      <w:pPr>
        <w:spacing w:line="360" w:lineRule="auto"/>
        <w:rPr>
          <w:rFonts w:ascii="宋体" w:eastAsia="宋体" w:hAnsi="宋体"/>
          <w:b/>
          <w:bCs/>
          <w:sz w:val="32"/>
          <w:szCs w:val="32"/>
        </w:rPr>
      </w:pPr>
      <w:r w:rsidRPr="009B2B0C">
        <w:rPr>
          <w:rFonts w:ascii="宋体" w:eastAsia="宋体" w:hAnsi="宋体" w:hint="eastAsia"/>
          <w:b/>
          <w:bCs/>
          <w:sz w:val="32"/>
          <w:szCs w:val="32"/>
        </w:rPr>
        <w:t>二、今后工作思路</w:t>
      </w:r>
    </w:p>
    <w:p w:rsidR="00D153ED" w:rsidRPr="009B2B0C" w:rsidRDefault="00D153ED" w:rsidP="00A64DC2">
      <w:pPr>
        <w:spacing w:line="360" w:lineRule="auto"/>
        <w:rPr>
          <w:rFonts w:ascii="仿宋" w:eastAsia="仿宋" w:hAnsi="仿宋" w:cs="仿宋"/>
          <w:b/>
          <w:bCs/>
          <w:sz w:val="32"/>
          <w:szCs w:val="32"/>
        </w:rPr>
      </w:pPr>
      <w:r w:rsidRPr="009B2B0C">
        <w:rPr>
          <w:rFonts w:ascii="仿宋" w:eastAsia="仿宋" w:hAnsi="仿宋" w:cs="仿宋" w:hint="eastAsia"/>
          <w:b/>
          <w:bCs/>
          <w:sz w:val="32"/>
          <w:szCs w:val="32"/>
        </w:rPr>
        <w:t>1、强化教书育人、立德树人、履职尽责的教师使命担当</w:t>
      </w:r>
    </w:p>
    <w:p w:rsidR="00D153ED" w:rsidRPr="009B2B0C" w:rsidRDefault="00D153ED" w:rsidP="00A64DC2">
      <w:pPr>
        <w:spacing w:line="360" w:lineRule="auto"/>
        <w:ind w:firstLineChars="200" w:firstLine="640"/>
        <w:rPr>
          <w:rFonts w:ascii="仿宋" w:eastAsia="仿宋" w:hAnsi="仿宋" w:cs="仿宋"/>
          <w:sz w:val="32"/>
          <w:szCs w:val="32"/>
        </w:rPr>
      </w:pPr>
      <w:r w:rsidRPr="009B2B0C">
        <w:rPr>
          <w:rFonts w:ascii="仿宋" w:eastAsia="仿宋" w:hAnsi="仿宋" w:cs="仿宋" w:hint="eastAsia"/>
          <w:sz w:val="32"/>
          <w:szCs w:val="32"/>
        </w:rPr>
        <w:t>坚持把立德</w:t>
      </w:r>
      <w:proofErr w:type="gramStart"/>
      <w:r w:rsidRPr="009B2B0C">
        <w:rPr>
          <w:rFonts w:ascii="仿宋" w:eastAsia="仿宋" w:hAnsi="仿宋" w:cs="仿宋" w:hint="eastAsia"/>
          <w:sz w:val="32"/>
          <w:szCs w:val="32"/>
        </w:rPr>
        <w:t>树人成效</w:t>
      </w:r>
      <w:proofErr w:type="gramEnd"/>
      <w:r w:rsidRPr="009B2B0C">
        <w:rPr>
          <w:rFonts w:ascii="仿宋" w:eastAsia="仿宋" w:hAnsi="仿宋" w:cs="仿宋" w:hint="eastAsia"/>
          <w:sz w:val="32"/>
          <w:szCs w:val="32"/>
        </w:rPr>
        <w:t>作为检验高校一切工作的根本标准，把</w:t>
      </w:r>
      <w:proofErr w:type="gramStart"/>
      <w:r w:rsidRPr="009B2B0C">
        <w:rPr>
          <w:rFonts w:ascii="仿宋" w:eastAsia="仿宋" w:hAnsi="仿宋" w:cs="仿宋" w:hint="eastAsia"/>
          <w:sz w:val="32"/>
          <w:szCs w:val="32"/>
        </w:rPr>
        <w:t>课程思政建设</w:t>
      </w:r>
      <w:proofErr w:type="gramEnd"/>
      <w:r w:rsidRPr="009B2B0C">
        <w:rPr>
          <w:rFonts w:ascii="仿宋" w:eastAsia="仿宋" w:hAnsi="仿宋" w:cs="仿宋" w:hint="eastAsia"/>
          <w:sz w:val="32"/>
          <w:szCs w:val="32"/>
        </w:rPr>
        <w:t>作为落实立德树人根本任务的关键环节，坚持知识传授与价值引领相统一、显性教育与隐性教育相统一，充分发掘各类课程和教学方式中蕴含的思想政治教育资源，充分释放全体教职工关心本科教学、热爱本科教学、投身本科教学热情和行动；营造全员重视、全员参与、全员关注本科教学的氛围。</w:t>
      </w:r>
    </w:p>
    <w:p w:rsidR="00D153ED" w:rsidRPr="009B2B0C" w:rsidRDefault="00D153ED" w:rsidP="00A64DC2">
      <w:pPr>
        <w:spacing w:line="360" w:lineRule="auto"/>
        <w:rPr>
          <w:rFonts w:ascii="仿宋" w:eastAsia="仿宋" w:hAnsi="仿宋" w:cs="仿宋"/>
          <w:b/>
          <w:bCs/>
          <w:color w:val="0000FF"/>
          <w:sz w:val="32"/>
          <w:szCs w:val="32"/>
        </w:rPr>
      </w:pPr>
      <w:r w:rsidRPr="009B2B0C">
        <w:rPr>
          <w:rFonts w:ascii="仿宋" w:eastAsia="仿宋" w:hAnsi="仿宋" w:cs="仿宋" w:hint="eastAsia"/>
          <w:b/>
          <w:bCs/>
          <w:sz w:val="32"/>
          <w:szCs w:val="32"/>
        </w:rPr>
        <w:t>2、发挥系主任本科教学管理的主体责任，落实</w:t>
      </w:r>
      <w:r w:rsidRPr="009B2B0C">
        <w:rPr>
          <w:rFonts w:ascii="仿宋" w:eastAsia="仿宋" w:hAnsi="仿宋" w:cs="仿宋" w:hint="eastAsia"/>
          <w:b/>
          <w:bCs/>
          <w:color w:val="0000FF"/>
          <w:sz w:val="32"/>
          <w:szCs w:val="32"/>
        </w:rPr>
        <w:t>教学工作一票否决制</w:t>
      </w:r>
    </w:p>
    <w:p w:rsidR="00D153ED" w:rsidRPr="009B2B0C" w:rsidRDefault="00D153ED" w:rsidP="00A64DC2">
      <w:pPr>
        <w:spacing w:line="360" w:lineRule="auto"/>
        <w:ind w:firstLineChars="200" w:firstLine="640"/>
        <w:rPr>
          <w:rFonts w:ascii="仿宋" w:eastAsia="仿宋" w:hAnsi="仿宋" w:cs="仿宋"/>
          <w:b/>
          <w:bCs/>
          <w:sz w:val="32"/>
          <w:szCs w:val="32"/>
        </w:rPr>
      </w:pPr>
      <w:r w:rsidRPr="009B2B0C">
        <w:rPr>
          <w:rFonts w:ascii="仿宋" w:eastAsia="仿宋" w:hAnsi="仿宋" w:cs="仿宋" w:hint="eastAsia"/>
          <w:sz w:val="32"/>
          <w:szCs w:val="32"/>
        </w:rPr>
        <w:t>把本科教学管理作为当前和今后的重要工作，</w:t>
      </w:r>
      <w:r w:rsidRPr="009B2B0C">
        <w:rPr>
          <w:rFonts w:ascii="仿宋" w:eastAsia="仿宋" w:hAnsi="仿宋" w:cs="仿宋" w:hint="eastAsia"/>
          <w:b/>
          <w:bCs/>
          <w:color w:val="0000FF"/>
          <w:sz w:val="32"/>
          <w:szCs w:val="32"/>
        </w:rPr>
        <w:t>学校安排的工作倒排工期完成落实。</w:t>
      </w:r>
    </w:p>
    <w:p w:rsidR="00D153ED" w:rsidRPr="009B2B0C" w:rsidRDefault="00D153ED" w:rsidP="00A64DC2">
      <w:pPr>
        <w:spacing w:line="360" w:lineRule="auto"/>
        <w:ind w:firstLineChars="200" w:firstLine="643"/>
        <w:rPr>
          <w:rFonts w:ascii="仿宋" w:eastAsia="仿宋" w:hAnsi="仿宋" w:cs="仿宋"/>
          <w:b/>
          <w:bCs/>
          <w:sz w:val="32"/>
          <w:szCs w:val="32"/>
        </w:rPr>
      </w:pPr>
      <w:r w:rsidRPr="009B2B0C">
        <w:rPr>
          <w:rFonts w:ascii="仿宋" w:eastAsia="仿宋" w:hAnsi="仿宋" w:cs="仿宋" w:hint="eastAsia"/>
          <w:b/>
          <w:bCs/>
          <w:sz w:val="32"/>
          <w:szCs w:val="32"/>
        </w:rPr>
        <w:t>学科教师的本科教学必须</w:t>
      </w:r>
      <w:proofErr w:type="gramStart"/>
      <w:r w:rsidRPr="009B2B0C">
        <w:rPr>
          <w:rFonts w:ascii="仿宋" w:eastAsia="仿宋" w:hAnsi="仿宋" w:cs="仿宋" w:hint="eastAsia"/>
          <w:b/>
          <w:bCs/>
          <w:sz w:val="32"/>
          <w:szCs w:val="32"/>
        </w:rPr>
        <w:t>服从系部教学</w:t>
      </w:r>
      <w:proofErr w:type="gramEnd"/>
      <w:r w:rsidRPr="009B2B0C">
        <w:rPr>
          <w:rFonts w:ascii="仿宋" w:eastAsia="仿宋" w:hAnsi="仿宋" w:cs="仿宋" w:hint="eastAsia"/>
          <w:b/>
          <w:bCs/>
          <w:sz w:val="32"/>
          <w:szCs w:val="32"/>
        </w:rPr>
        <w:t>管理，履行教师代课职责，教授必须为本科生上课。教学问题一票否决制：教学事故、</w:t>
      </w:r>
      <w:proofErr w:type="gramStart"/>
      <w:r w:rsidRPr="009B2B0C">
        <w:rPr>
          <w:rFonts w:ascii="仿宋" w:eastAsia="仿宋" w:hAnsi="仿宋" w:cs="仿宋" w:hint="eastAsia"/>
          <w:b/>
          <w:bCs/>
          <w:sz w:val="32"/>
          <w:szCs w:val="32"/>
        </w:rPr>
        <w:t>系部中心</w:t>
      </w:r>
      <w:proofErr w:type="gramEnd"/>
      <w:r w:rsidRPr="009B2B0C">
        <w:rPr>
          <w:rFonts w:ascii="仿宋" w:eastAsia="仿宋" w:hAnsi="仿宋" w:cs="仿宋" w:hint="eastAsia"/>
          <w:b/>
          <w:bCs/>
          <w:sz w:val="32"/>
          <w:szCs w:val="32"/>
        </w:rPr>
        <w:t>课程安排、课设、毕设、毕业答辩、出国教师所带课程安排等与教学相关的工作分配。</w:t>
      </w:r>
    </w:p>
    <w:p w:rsidR="00D153ED" w:rsidRPr="009B2B0C" w:rsidRDefault="00D153ED" w:rsidP="00A64DC2">
      <w:pPr>
        <w:spacing w:line="360" w:lineRule="auto"/>
        <w:ind w:firstLineChars="200" w:firstLine="640"/>
        <w:rPr>
          <w:rFonts w:ascii="仿宋" w:eastAsia="仿宋" w:hAnsi="仿宋" w:cs="仿宋"/>
          <w:sz w:val="32"/>
          <w:szCs w:val="32"/>
        </w:rPr>
      </w:pPr>
      <w:r w:rsidRPr="009B2B0C">
        <w:rPr>
          <w:rFonts w:ascii="仿宋" w:eastAsia="仿宋" w:hAnsi="仿宋" w:cs="仿宋" w:hint="eastAsia"/>
          <w:sz w:val="32"/>
          <w:szCs w:val="32"/>
        </w:rPr>
        <w:t>鼓励教师深入研究教学过程、教学内容与专业建设的关系，总结课堂教学规律：根据授课对象的专业和学生兴趣设</w:t>
      </w:r>
      <w:r w:rsidRPr="009B2B0C">
        <w:rPr>
          <w:rFonts w:ascii="仿宋" w:eastAsia="仿宋" w:hAnsi="仿宋" w:cs="仿宋" w:hint="eastAsia"/>
          <w:sz w:val="32"/>
          <w:szCs w:val="32"/>
        </w:rPr>
        <w:lastRenderedPageBreak/>
        <w:t>计授课内容、设计授课计划、授课方式。</w:t>
      </w:r>
    </w:p>
    <w:p w:rsidR="00D153ED" w:rsidRPr="009B2B0C" w:rsidRDefault="00D153ED" w:rsidP="00A64DC2">
      <w:pPr>
        <w:spacing w:line="360" w:lineRule="auto"/>
        <w:rPr>
          <w:rFonts w:ascii="仿宋" w:eastAsia="仿宋" w:hAnsi="仿宋" w:cs="仿宋"/>
          <w:sz w:val="32"/>
          <w:szCs w:val="32"/>
        </w:rPr>
      </w:pPr>
      <w:r w:rsidRPr="009B2B0C">
        <w:rPr>
          <w:rFonts w:ascii="仿宋" w:eastAsia="仿宋" w:hAnsi="仿宋" w:cs="仿宋" w:hint="eastAsia"/>
          <w:b/>
          <w:bCs/>
          <w:sz w:val="32"/>
          <w:szCs w:val="32"/>
        </w:rPr>
        <w:t>3、强化育人教学成果意识，鼓励凝练教学成果</w:t>
      </w:r>
    </w:p>
    <w:p w:rsidR="00D153ED" w:rsidRPr="009B2B0C" w:rsidRDefault="00D153ED" w:rsidP="00A64DC2">
      <w:pPr>
        <w:spacing w:line="360" w:lineRule="auto"/>
        <w:ind w:firstLineChars="200" w:firstLine="640"/>
        <w:rPr>
          <w:rFonts w:ascii="仿宋" w:eastAsia="仿宋" w:hAnsi="仿宋" w:cs="仿宋"/>
          <w:sz w:val="32"/>
          <w:szCs w:val="32"/>
        </w:rPr>
      </w:pPr>
      <w:r w:rsidRPr="009B2B0C">
        <w:rPr>
          <w:rFonts w:ascii="仿宋" w:eastAsia="仿宋" w:hAnsi="仿宋" w:cs="仿宋" w:hint="eastAsia"/>
          <w:sz w:val="32"/>
          <w:szCs w:val="32"/>
        </w:rPr>
        <w:t>成果导向是目标、教学过程效果是成果的基础和前提；</w:t>
      </w:r>
      <w:proofErr w:type="gramStart"/>
      <w:r w:rsidRPr="009B2B0C">
        <w:rPr>
          <w:rFonts w:ascii="仿宋" w:eastAsia="仿宋" w:hAnsi="仿宋" w:cs="仿宋" w:hint="eastAsia"/>
          <w:sz w:val="32"/>
          <w:szCs w:val="32"/>
        </w:rPr>
        <w:t>贾鹏获得</w:t>
      </w:r>
      <w:proofErr w:type="gramEnd"/>
      <w:r w:rsidRPr="009B2B0C">
        <w:rPr>
          <w:rFonts w:ascii="仿宋" w:eastAsia="仿宋" w:hAnsi="仿宋" w:cs="仿宋" w:hint="eastAsia"/>
          <w:sz w:val="32"/>
          <w:szCs w:val="32"/>
        </w:rPr>
        <w:t>首届全国高校虚拟现实（VR）课件设计与制作大赛</w:t>
      </w:r>
      <w:proofErr w:type="gramStart"/>
      <w:r w:rsidRPr="009B2B0C">
        <w:rPr>
          <w:rFonts w:ascii="仿宋" w:eastAsia="仿宋" w:hAnsi="仿宋" w:cs="仿宋" w:hint="eastAsia"/>
          <w:sz w:val="32"/>
          <w:szCs w:val="32"/>
        </w:rPr>
        <w:t>”</w:t>
      </w:r>
      <w:proofErr w:type="gramEnd"/>
      <w:r w:rsidRPr="009B2B0C">
        <w:rPr>
          <w:rFonts w:ascii="仿宋" w:eastAsia="仿宋" w:hAnsi="仿宋" w:cs="仿宋" w:hint="eastAsia"/>
          <w:sz w:val="32"/>
          <w:szCs w:val="32"/>
        </w:rPr>
        <w:t>一等奖，题目：“系外行星与地外生命演化”。</w:t>
      </w:r>
    </w:p>
    <w:p w:rsidR="00D153ED" w:rsidRPr="009B2B0C" w:rsidRDefault="00D153ED" w:rsidP="00A64DC2">
      <w:pPr>
        <w:spacing w:line="360" w:lineRule="auto"/>
        <w:rPr>
          <w:rFonts w:ascii="仿宋" w:eastAsia="仿宋" w:hAnsi="仿宋" w:cs="仿宋"/>
          <w:b/>
          <w:bCs/>
          <w:sz w:val="32"/>
          <w:szCs w:val="32"/>
        </w:rPr>
      </w:pPr>
      <w:r w:rsidRPr="009B2B0C">
        <w:rPr>
          <w:rFonts w:ascii="仿宋" w:eastAsia="仿宋" w:hAnsi="仿宋" w:cs="仿宋" w:hint="eastAsia"/>
          <w:b/>
          <w:bCs/>
          <w:sz w:val="32"/>
          <w:szCs w:val="32"/>
        </w:rPr>
        <w:t>4、大力推动特色专业建设</w:t>
      </w:r>
    </w:p>
    <w:p w:rsidR="00D153ED" w:rsidRPr="009B2B0C" w:rsidRDefault="00D153ED" w:rsidP="00A64DC2">
      <w:pPr>
        <w:spacing w:line="360" w:lineRule="auto"/>
        <w:ind w:firstLineChars="200" w:firstLine="640"/>
        <w:rPr>
          <w:rFonts w:ascii="仿宋" w:eastAsia="仿宋" w:hAnsi="仿宋" w:cs="仿宋"/>
          <w:sz w:val="32"/>
          <w:szCs w:val="32"/>
        </w:rPr>
      </w:pPr>
      <w:r w:rsidRPr="009B2B0C">
        <w:rPr>
          <w:rFonts w:ascii="仿宋" w:eastAsia="仿宋" w:hAnsi="仿宋" w:cs="仿宋" w:hint="eastAsia"/>
          <w:sz w:val="32"/>
          <w:szCs w:val="32"/>
        </w:rPr>
        <w:t>推动以物理与光电工程学院/新型传感器与智能控制教育部重点实验室为平台的特色专业招生：光电特色创新实验班、集成电路特色创新实验班</w:t>
      </w:r>
    </w:p>
    <w:p w:rsidR="00D153ED" w:rsidRPr="009B2B0C" w:rsidRDefault="00D153ED" w:rsidP="00A64DC2">
      <w:pPr>
        <w:spacing w:line="360" w:lineRule="auto"/>
        <w:rPr>
          <w:rFonts w:ascii="仿宋" w:eastAsia="仿宋" w:hAnsi="仿宋" w:cs="仿宋"/>
          <w:sz w:val="32"/>
          <w:szCs w:val="32"/>
        </w:rPr>
      </w:pPr>
      <w:r w:rsidRPr="009B2B0C">
        <w:rPr>
          <w:rFonts w:ascii="仿宋" w:eastAsia="仿宋" w:hAnsi="仿宋" w:cs="仿宋" w:hint="eastAsia"/>
          <w:b/>
          <w:bCs/>
          <w:sz w:val="32"/>
          <w:szCs w:val="32"/>
        </w:rPr>
        <w:t>5、开展教学改革试点，</w:t>
      </w:r>
      <w:bookmarkStart w:id="16" w:name="_Hlk24302473"/>
      <w:r w:rsidRPr="009B2B0C">
        <w:rPr>
          <w:rFonts w:ascii="仿宋" w:eastAsia="仿宋" w:hAnsi="仿宋" w:cs="仿宋" w:hint="eastAsia"/>
          <w:sz w:val="32"/>
          <w:szCs w:val="32"/>
        </w:rPr>
        <w:t>推动反转课堂、</w:t>
      </w:r>
      <w:bookmarkEnd w:id="16"/>
      <w:r w:rsidRPr="009B2B0C">
        <w:rPr>
          <w:rFonts w:ascii="仿宋" w:eastAsia="仿宋" w:hAnsi="仿宋" w:cs="仿宋" w:hint="eastAsia"/>
          <w:sz w:val="32"/>
          <w:szCs w:val="32"/>
        </w:rPr>
        <w:t>SPOC教学（SPOC（Small Private Online Course 小规模限制性在线课程缩写）这个概念是由加州大学伯克利分校的阿曼德.福克斯教授最早提出和使用的。）、</w:t>
      </w:r>
      <w:bookmarkStart w:id="17" w:name="_Hlk24302520"/>
      <w:r w:rsidRPr="009B2B0C">
        <w:rPr>
          <w:rFonts w:ascii="仿宋" w:eastAsia="仿宋" w:hAnsi="仿宋" w:cs="仿宋" w:hint="eastAsia"/>
          <w:sz w:val="32"/>
          <w:szCs w:val="32"/>
        </w:rPr>
        <w:t>案例式教学、</w:t>
      </w:r>
      <w:bookmarkStart w:id="18" w:name="_Hlk24302492"/>
      <w:r w:rsidRPr="009B2B0C">
        <w:rPr>
          <w:rFonts w:ascii="仿宋" w:eastAsia="仿宋" w:hAnsi="仿宋" w:cs="仿宋" w:hint="eastAsia"/>
          <w:sz w:val="32"/>
          <w:szCs w:val="32"/>
        </w:rPr>
        <w:t>混合式教学、</w:t>
      </w:r>
      <w:bookmarkStart w:id="19" w:name="_Hlk24302702"/>
      <w:bookmarkEnd w:id="17"/>
      <w:bookmarkEnd w:id="18"/>
      <w:r w:rsidRPr="009B2B0C">
        <w:rPr>
          <w:rFonts w:ascii="仿宋" w:eastAsia="仿宋" w:hAnsi="仿宋" w:cs="仿宋" w:hint="eastAsia"/>
          <w:sz w:val="32"/>
          <w:szCs w:val="32"/>
        </w:rPr>
        <w:t>全英文教学</w:t>
      </w:r>
      <w:bookmarkEnd w:id="19"/>
      <w:r w:rsidRPr="009B2B0C">
        <w:rPr>
          <w:rFonts w:ascii="仿宋" w:eastAsia="仿宋" w:hAnsi="仿宋" w:cs="仿宋" w:hint="eastAsia"/>
          <w:sz w:val="32"/>
          <w:szCs w:val="32"/>
        </w:rPr>
        <w:t>、</w:t>
      </w:r>
      <w:bookmarkStart w:id="20" w:name="_Hlk24302560"/>
      <w:r w:rsidRPr="009B2B0C">
        <w:rPr>
          <w:rFonts w:ascii="仿宋" w:eastAsia="仿宋" w:hAnsi="仿宋" w:cs="仿宋" w:hint="eastAsia"/>
          <w:sz w:val="32"/>
          <w:szCs w:val="32"/>
        </w:rPr>
        <w:t>虚拟仿真实验教学、</w:t>
      </w:r>
      <w:bookmarkStart w:id="21" w:name="_Hlk24302530"/>
      <w:bookmarkStart w:id="22" w:name="_Hlk24302737"/>
      <w:bookmarkEnd w:id="20"/>
      <w:r w:rsidRPr="009B2B0C">
        <w:rPr>
          <w:rFonts w:ascii="仿宋" w:eastAsia="仿宋" w:hAnsi="仿宋" w:cs="仿宋" w:hint="eastAsia"/>
          <w:sz w:val="32"/>
          <w:szCs w:val="32"/>
        </w:rPr>
        <w:t>模块化课程设计、</w:t>
      </w:r>
      <w:bookmarkEnd w:id="21"/>
      <w:r w:rsidRPr="009B2B0C">
        <w:rPr>
          <w:rFonts w:ascii="仿宋" w:eastAsia="仿宋" w:hAnsi="仿宋" w:cs="仿宋" w:hint="eastAsia"/>
          <w:sz w:val="32"/>
          <w:szCs w:val="32"/>
        </w:rPr>
        <w:t>创新实践</w:t>
      </w:r>
      <w:bookmarkEnd w:id="22"/>
      <w:r w:rsidRPr="009B2B0C">
        <w:rPr>
          <w:rFonts w:ascii="仿宋" w:eastAsia="仿宋" w:hAnsi="仿宋" w:cs="仿宋" w:hint="eastAsia"/>
          <w:sz w:val="32"/>
          <w:szCs w:val="32"/>
        </w:rPr>
        <w:t>等教学手段。</w:t>
      </w:r>
    </w:p>
    <w:p w:rsidR="00D153ED" w:rsidRPr="009B2B0C" w:rsidRDefault="00D153ED" w:rsidP="00A64DC2">
      <w:pPr>
        <w:spacing w:line="360" w:lineRule="auto"/>
        <w:ind w:firstLineChars="200" w:firstLine="640"/>
        <w:rPr>
          <w:rFonts w:ascii="仿宋" w:eastAsia="仿宋" w:hAnsi="仿宋" w:cs="仿宋"/>
          <w:sz w:val="32"/>
          <w:szCs w:val="32"/>
        </w:rPr>
      </w:pPr>
      <w:r w:rsidRPr="009B2B0C">
        <w:rPr>
          <w:rFonts w:ascii="仿宋" w:eastAsia="仿宋" w:hAnsi="仿宋" w:cs="仿宋" w:hint="eastAsia"/>
          <w:sz w:val="32"/>
          <w:szCs w:val="32"/>
        </w:rPr>
        <w:t>大学物理：推动反转课堂、混合式教学；</w:t>
      </w:r>
    </w:p>
    <w:p w:rsidR="00D153ED" w:rsidRPr="009B2B0C" w:rsidRDefault="00D153ED" w:rsidP="00A64DC2">
      <w:pPr>
        <w:spacing w:line="360" w:lineRule="auto"/>
        <w:ind w:firstLineChars="200" w:firstLine="640"/>
        <w:rPr>
          <w:rFonts w:ascii="仿宋" w:eastAsia="仿宋" w:hAnsi="仿宋" w:cs="仿宋"/>
          <w:sz w:val="32"/>
          <w:szCs w:val="32"/>
        </w:rPr>
      </w:pPr>
      <w:r w:rsidRPr="009B2B0C">
        <w:rPr>
          <w:rFonts w:ascii="仿宋" w:eastAsia="仿宋" w:hAnsi="仿宋" w:cs="仿宋" w:hint="eastAsia"/>
          <w:sz w:val="32"/>
          <w:szCs w:val="32"/>
        </w:rPr>
        <w:t>实验中心：虚拟仿真实验教学、案例式教学、混合式教学、模块化课程设计</w:t>
      </w:r>
    </w:p>
    <w:p w:rsidR="00D153ED" w:rsidRPr="009B2B0C" w:rsidRDefault="00D153ED" w:rsidP="00A64DC2">
      <w:pPr>
        <w:spacing w:line="360" w:lineRule="auto"/>
        <w:ind w:firstLineChars="200" w:firstLine="640"/>
        <w:rPr>
          <w:rFonts w:ascii="仿宋" w:eastAsia="仿宋" w:hAnsi="仿宋" w:cs="仿宋"/>
          <w:sz w:val="32"/>
          <w:szCs w:val="32"/>
        </w:rPr>
      </w:pPr>
      <w:r w:rsidRPr="009B2B0C">
        <w:rPr>
          <w:rFonts w:ascii="仿宋" w:eastAsia="仿宋" w:hAnsi="仿宋" w:cs="仿宋" w:hint="eastAsia"/>
          <w:sz w:val="32"/>
          <w:szCs w:val="32"/>
        </w:rPr>
        <w:t>光学工程系：一流专业、全英文教学、国际化培养、</w:t>
      </w:r>
    </w:p>
    <w:p w:rsidR="00D153ED" w:rsidRPr="009B2B0C" w:rsidRDefault="00D153ED" w:rsidP="00A64DC2">
      <w:pPr>
        <w:spacing w:line="360" w:lineRule="auto"/>
        <w:ind w:firstLineChars="200" w:firstLine="640"/>
        <w:rPr>
          <w:rFonts w:ascii="仿宋" w:eastAsia="仿宋" w:hAnsi="仿宋" w:cs="仿宋"/>
          <w:sz w:val="32"/>
          <w:szCs w:val="32"/>
        </w:rPr>
      </w:pPr>
      <w:r w:rsidRPr="009B2B0C">
        <w:rPr>
          <w:rFonts w:ascii="仿宋" w:eastAsia="仿宋" w:hAnsi="仿宋" w:cs="仿宋" w:hint="eastAsia"/>
          <w:sz w:val="32"/>
          <w:szCs w:val="32"/>
        </w:rPr>
        <w:t>应用物理系：模块化课程设计、创新实践</w:t>
      </w:r>
    </w:p>
    <w:p w:rsidR="00D153ED" w:rsidRPr="009B2B0C" w:rsidRDefault="00D153ED" w:rsidP="00A64DC2">
      <w:pPr>
        <w:spacing w:line="360" w:lineRule="auto"/>
        <w:ind w:firstLineChars="200" w:firstLine="640"/>
        <w:rPr>
          <w:rFonts w:ascii="仿宋" w:eastAsia="仿宋" w:hAnsi="仿宋" w:cs="仿宋"/>
          <w:sz w:val="32"/>
          <w:szCs w:val="32"/>
        </w:rPr>
      </w:pPr>
      <w:r w:rsidRPr="009B2B0C">
        <w:rPr>
          <w:rFonts w:ascii="仿宋" w:eastAsia="仿宋" w:hAnsi="仿宋" w:cs="仿宋" w:hint="eastAsia"/>
          <w:sz w:val="32"/>
          <w:szCs w:val="32"/>
        </w:rPr>
        <w:t>光源与照明：工程专业认证，模块化课程设计、创新实践</w:t>
      </w:r>
    </w:p>
    <w:p w:rsidR="00D153ED" w:rsidRPr="009B2B0C" w:rsidRDefault="00D153ED" w:rsidP="00A64DC2">
      <w:pPr>
        <w:spacing w:line="360" w:lineRule="auto"/>
        <w:rPr>
          <w:rFonts w:ascii="仿宋" w:eastAsia="仿宋" w:hAnsi="仿宋" w:cs="仿宋"/>
          <w:b/>
          <w:bCs/>
          <w:sz w:val="32"/>
          <w:szCs w:val="32"/>
        </w:rPr>
      </w:pPr>
      <w:r w:rsidRPr="009B2B0C">
        <w:rPr>
          <w:rFonts w:ascii="仿宋" w:eastAsia="仿宋" w:hAnsi="仿宋" w:cs="仿宋" w:hint="eastAsia"/>
          <w:b/>
          <w:bCs/>
          <w:sz w:val="32"/>
          <w:szCs w:val="32"/>
        </w:rPr>
        <w:t>6、举办教师教学能力提升沙龙</w:t>
      </w:r>
    </w:p>
    <w:p w:rsidR="00D153ED" w:rsidRPr="009B2B0C" w:rsidRDefault="00D153ED" w:rsidP="00A64DC2">
      <w:pPr>
        <w:spacing w:line="360" w:lineRule="auto"/>
        <w:ind w:firstLineChars="200" w:firstLine="640"/>
        <w:rPr>
          <w:rFonts w:ascii="仿宋" w:eastAsia="仿宋" w:hAnsi="仿宋" w:cs="仿宋"/>
          <w:sz w:val="32"/>
          <w:szCs w:val="32"/>
        </w:rPr>
      </w:pPr>
      <w:r w:rsidRPr="009B2B0C">
        <w:rPr>
          <w:rFonts w:ascii="仿宋" w:eastAsia="仿宋" w:hAnsi="仿宋" w:cs="仿宋" w:hint="eastAsia"/>
          <w:sz w:val="32"/>
          <w:szCs w:val="32"/>
        </w:rPr>
        <w:lastRenderedPageBreak/>
        <w:t>通过请进来讲座交流，互动学习，青年教师讲课竞赛、经验交流，</w:t>
      </w:r>
      <w:proofErr w:type="gramStart"/>
      <w:r w:rsidRPr="009B2B0C">
        <w:rPr>
          <w:rFonts w:ascii="仿宋" w:eastAsia="仿宋" w:hAnsi="仿宋" w:cs="仿宋" w:hint="eastAsia"/>
          <w:sz w:val="32"/>
          <w:szCs w:val="32"/>
        </w:rPr>
        <w:t>系部中心</w:t>
      </w:r>
      <w:proofErr w:type="gramEnd"/>
      <w:r w:rsidRPr="009B2B0C">
        <w:rPr>
          <w:rFonts w:ascii="仿宋" w:eastAsia="仿宋" w:hAnsi="仿宋" w:cs="仿宋" w:hint="eastAsia"/>
          <w:sz w:val="32"/>
          <w:szCs w:val="32"/>
        </w:rPr>
        <w:t>教学例会等多种平台开展教师能力提升工程。</w:t>
      </w:r>
    </w:p>
    <w:p w:rsidR="00D153ED" w:rsidRPr="009B2B0C" w:rsidRDefault="00D153ED" w:rsidP="00A64DC2">
      <w:pPr>
        <w:spacing w:line="360" w:lineRule="auto"/>
        <w:rPr>
          <w:rFonts w:ascii="仿宋" w:eastAsia="仿宋" w:hAnsi="仿宋" w:cs="仿宋"/>
          <w:b/>
          <w:bCs/>
          <w:sz w:val="32"/>
          <w:szCs w:val="32"/>
        </w:rPr>
      </w:pPr>
      <w:r w:rsidRPr="009B2B0C">
        <w:rPr>
          <w:rFonts w:ascii="仿宋" w:eastAsia="仿宋" w:hAnsi="仿宋" w:cs="仿宋" w:hint="eastAsia"/>
          <w:b/>
          <w:bCs/>
          <w:sz w:val="32"/>
          <w:szCs w:val="32"/>
        </w:rPr>
        <w:t>7、建立教学督导评价委员会</w:t>
      </w:r>
    </w:p>
    <w:p w:rsidR="00D153ED" w:rsidRPr="009B2B0C" w:rsidRDefault="00D153ED" w:rsidP="00A64DC2">
      <w:pPr>
        <w:spacing w:line="360" w:lineRule="auto"/>
        <w:ind w:firstLineChars="200" w:firstLine="640"/>
        <w:rPr>
          <w:rFonts w:ascii="仿宋" w:eastAsia="仿宋" w:hAnsi="仿宋" w:cs="仿宋"/>
          <w:sz w:val="32"/>
          <w:szCs w:val="32"/>
        </w:rPr>
      </w:pPr>
      <w:r w:rsidRPr="009B2B0C">
        <w:rPr>
          <w:rFonts w:ascii="仿宋" w:eastAsia="仿宋" w:hAnsi="仿宋" w:cs="仿宋" w:hint="eastAsia"/>
          <w:sz w:val="32"/>
          <w:szCs w:val="32"/>
        </w:rPr>
        <w:t>在现有学院教学督导组的基础上，</w:t>
      </w:r>
      <w:r w:rsidRPr="009B2B0C">
        <w:rPr>
          <w:rFonts w:ascii="仿宋" w:eastAsia="仿宋" w:hAnsi="仿宋" w:cs="仿宋" w:hint="eastAsia"/>
          <w:b/>
          <w:bCs/>
          <w:sz w:val="32"/>
          <w:szCs w:val="32"/>
        </w:rPr>
        <w:t>成立教学督导评价委员会</w:t>
      </w:r>
      <w:r w:rsidRPr="009B2B0C">
        <w:rPr>
          <w:rFonts w:ascii="仿宋" w:eastAsia="仿宋" w:hAnsi="仿宋" w:cs="仿宋" w:hint="eastAsia"/>
          <w:sz w:val="32"/>
          <w:szCs w:val="32"/>
        </w:rPr>
        <w:t>，成员包括教学督导组成员和各班级优秀学生志愿者，委员会负责教学全过程评价指导及信息反馈，教学过程效果评价，学风现状评估，教学改革建议征集等；具体工作在学院党委的领导下由学院督导组组织落实。</w:t>
      </w:r>
    </w:p>
    <w:p w:rsidR="00D153ED" w:rsidRPr="009B2B0C" w:rsidRDefault="00D153ED" w:rsidP="00A64DC2">
      <w:pPr>
        <w:spacing w:line="360" w:lineRule="auto"/>
        <w:rPr>
          <w:rFonts w:ascii="仿宋" w:eastAsia="仿宋" w:hAnsi="仿宋" w:cs="仿宋"/>
          <w:b/>
          <w:bCs/>
          <w:sz w:val="32"/>
          <w:szCs w:val="32"/>
        </w:rPr>
      </w:pPr>
      <w:r w:rsidRPr="009B2B0C">
        <w:rPr>
          <w:rFonts w:ascii="仿宋" w:eastAsia="仿宋" w:hAnsi="仿宋" w:cs="仿宋" w:hint="eastAsia"/>
          <w:b/>
          <w:bCs/>
          <w:sz w:val="32"/>
          <w:szCs w:val="32"/>
        </w:rPr>
        <w:t>8、严把考试和毕业出口关</w:t>
      </w:r>
    </w:p>
    <w:p w:rsidR="00D153ED" w:rsidRPr="009B2B0C" w:rsidRDefault="00D153ED" w:rsidP="00A64DC2">
      <w:pPr>
        <w:spacing w:line="360" w:lineRule="auto"/>
        <w:ind w:firstLineChars="200" w:firstLine="640"/>
        <w:rPr>
          <w:rFonts w:ascii="仿宋" w:eastAsia="仿宋" w:hAnsi="仿宋" w:cs="仿宋"/>
          <w:sz w:val="32"/>
          <w:szCs w:val="32"/>
        </w:rPr>
      </w:pPr>
      <w:r w:rsidRPr="009B2B0C">
        <w:rPr>
          <w:rFonts w:ascii="仿宋" w:eastAsia="仿宋" w:hAnsi="仿宋" w:cs="仿宋" w:hint="eastAsia"/>
          <w:sz w:val="32"/>
          <w:szCs w:val="32"/>
        </w:rPr>
        <w:t>层层传导压力，狠抓教风、学风，严格课堂、考试、课设、毕设全过程管理，严肃处理各类学术不端行为，科学合理制定本科毕业设计（论文）要求。</w:t>
      </w:r>
    </w:p>
    <w:p w:rsidR="00DE37AC" w:rsidRDefault="00D153ED" w:rsidP="00A64DC2">
      <w:pPr>
        <w:spacing w:line="360" w:lineRule="auto"/>
        <w:rPr>
          <w:rFonts w:ascii="仿宋" w:eastAsia="仿宋" w:hAnsi="仿宋" w:cs="仿宋"/>
          <w:b/>
          <w:bCs/>
          <w:sz w:val="32"/>
          <w:szCs w:val="32"/>
        </w:rPr>
      </w:pPr>
      <w:r w:rsidRPr="009B2B0C">
        <w:rPr>
          <w:rFonts w:ascii="仿宋" w:eastAsia="仿宋" w:hAnsi="仿宋" w:cs="仿宋" w:hint="eastAsia"/>
          <w:b/>
          <w:bCs/>
          <w:sz w:val="32"/>
          <w:szCs w:val="32"/>
        </w:rPr>
        <w:t>9、全面提高课程建设质量</w:t>
      </w:r>
    </w:p>
    <w:p w:rsidR="00D153ED" w:rsidRPr="009B2B0C" w:rsidRDefault="00D153ED" w:rsidP="00DE37AC">
      <w:pPr>
        <w:spacing w:line="360" w:lineRule="auto"/>
        <w:ind w:firstLineChars="200" w:firstLine="640"/>
        <w:rPr>
          <w:rFonts w:ascii="仿宋" w:eastAsia="仿宋" w:hAnsi="仿宋" w:cs="仿宋"/>
          <w:sz w:val="32"/>
          <w:szCs w:val="32"/>
        </w:rPr>
      </w:pPr>
      <w:r w:rsidRPr="009B2B0C">
        <w:rPr>
          <w:rFonts w:ascii="仿宋" w:eastAsia="仿宋" w:hAnsi="仿宋" w:cs="仿宋" w:hint="eastAsia"/>
          <w:sz w:val="32"/>
          <w:szCs w:val="32"/>
        </w:rPr>
        <w:t>立足经济社会发展需求和人才培养目标，优化公共课、专业基础课和专业课比例结构，加强课程体系整体设计，提高课程建设规划性、系统性，避免随意化、碎片化，坚决杜绝因人设课。实施国家级和省级一流课程建设“双万计划”，着力打造一大批具有高阶性、创新性和挑战度的线下、线上、线上线下混合、虚拟仿真和社会实践“金课”。积极发展“互联网+教育”、探索智能教育新形态，推动课堂教学革命。严格课堂教学管理，严守教学纪律，确保课程教学质量。</w:t>
      </w:r>
    </w:p>
    <w:p w:rsidR="00D153ED" w:rsidRPr="009B2B0C" w:rsidRDefault="00D153ED" w:rsidP="00A64DC2">
      <w:pPr>
        <w:spacing w:line="360" w:lineRule="auto"/>
        <w:rPr>
          <w:rFonts w:ascii="仿宋" w:eastAsia="仿宋" w:hAnsi="仿宋" w:cs="仿宋"/>
          <w:sz w:val="32"/>
          <w:szCs w:val="32"/>
        </w:rPr>
      </w:pPr>
    </w:p>
    <w:p w:rsidR="009E0145" w:rsidRDefault="00D153ED" w:rsidP="00A64DC2">
      <w:pPr>
        <w:spacing w:line="360" w:lineRule="auto"/>
        <w:ind w:firstLineChars="200" w:firstLine="640"/>
        <w:jc w:val="right"/>
        <w:rPr>
          <w:rFonts w:ascii="仿宋" w:eastAsia="仿宋" w:hAnsi="仿宋" w:cs="仿宋"/>
          <w:sz w:val="32"/>
          <w:szCs w:val="32"/>
        </w:rPr>
      </w:pPr>
      <w:r w:rsidRPr="009B2B0C">
        <w:rPr>
          <w:rFonts w:ascii="仿宋" w:eastAsia="仿宋" w:hAnsi="仿宋" w:cs="仿宋" w:hint="eastAsia"/>
          <w:sz w:val="32"/>
          <w:szCs w:val="32"/>
        </w:rPr>
        <w:t>2019年11月12日星期二</w:t>
      </w:r>
    </w:p>
    <w:p w:rsidR="009E0145" w:rsidRDefault="009E0145">
      <w:pPr>
        <w:widowControl/>
        <w:jc w:val="left"/>
        <w:rPr>
          <w:rFonts w:ascii="仿宋" w:eastAsia="仿宋" w:hAnsi="仿宋" w:cs="仿宋"/>
          <w:sz w:val="32"/>
          <w:szCs w:val="32"/>
        </w:rPr>
      </w:pPr>
    </w:p>
    <w:sectPr w:rsidR="009E0145" w:rsidSect="0061320E">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AFC" w:rsidRDefault="00717AFC" w:rsidP="00C40419">
      <w:r>
        <w:separator/>
      </w:r>
    </w:p>
  </w:endnote>
  <w:endnote w:type="continuationSeparator" w:id="0">
    <w:p w:rsidR="00717AFC" w:rsidRDefault="00717AFC" w:rsidP="00C40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楷体_GB2312">
    <w:altName w:val="楷体"/>
    <w:charset w:val="86"/>
    <w:family w:val="modern"/>
    <w:pitch w:val="default"/>
    <w:sig w:usb0="00000000" w:usb1="00000000" w:usb2="00000010" w:usb3="00000000" w:csb0="00040000" w:csb1="00000000"/>
  </w:font>
  <w:font w:name="TimesNewRomanPSMT">
    <w:altName w:val="Times New Roman"/>
    <w:charset w:val="00"/>
    <w:family w:val="auto"/>
    <w:pitch w:val="default"/>
    <w:sig w:usb0="00000000" w:usb1="00000000" w:usb2="00000000" w:usb3="00000000" w:csb0="00040001" w:csb1="00000000"/>
  </w:font>
  <w:font w:name="方正小标宋简体">
    <w:altName w:val="宋体"/>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073838"/>
      <w:docPartObj>
        <w:docPartGallery w:val="Page Numbers (Bottom of Page)"/>
        <w:docPartUnique/>
      </w:docPartObj>
    </w:sdtPr>
    <w:sdtEndPr/>
    <w:sdtContent>
      <w:p w:rsidR="00640497" w:rsidRDefault="00640497">
        <w:pPr>
          <w:pStyle w:val="a5"/>
          <w:jc w:val="center"/>
        </w:pPr>
        <w:r>
          <w:fldChar w:fldCharType="begin"/>
        </w:r>
        <w:r>
          <w:instrText xml:space="preserve"> PAGE   \* MERGEFORMAT </w:instrText>
        </w:r>
        <w:r>
          <w:fldChar w:fldCharType="separate"/>
        </w:r>
        <w:r w:rsidR="00F92B4E" w:rsidRPr="00F92B4E">
          <w:rPr>
            <w:noProof/>
            <w:lang w:val="zh-CN"/>
          </w:rPr>
          <w:t>20</w:t>
        </w:r>
        <w:r>
          <w:rPr>
            <w:noProof/>
            <w:lang w:val="zh-CN"/>
          </w:rPr>
          <w:fldChar w:fldCharType="end"/>
        </w:r>
      </w:p>
    </w:sdtContent>
  </w:sdt>
  <w:p w:rsidR="00640497" w:rsidRDefault="00640497">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AFC" w:rsidRDefault="00717AFC" w:rsidP="00C40419">
      <w:r>
        <w:separator/>
      </w:r>
    </w:p>
  </w:footnote>
  <w:footnote w:type="continuationSeparator" w:id="0">
    <w:p w:rsidR="00717AFC" w:rsidRDefault="00717AFC" w:rsidP="00C4041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DFA0F60"/>
    <w:multiLevelType w:val="singleLevel"/>
    <w:tmpl w:val="9DFA0F60"/>
    <w:lvl w:ilvl="0">
      <w:start w:val="2"/>
      <w:numFmt w:val="chineseCounting"/>
      <w:suff w:val="nothing"/>
      <w:lvlText w:val="（%1）"/>
      <w:lvlJc w:val="left"/>
      <w:rPr>
        <w:rFonts w:hint="eastAsia"/>
      </w:rPr>
    </w:lvl>
  </w:abstractNum>
  <w:abstractNum w:abstractNumId="1" w15:restartNumberingAfterBreak="0">
    <w:nsid w:val="B97143ED"/>
    <w:multiLevelType w:val="singleLevel"/>
    <w:tmpl w:val="B97143ED"/>
    <w:lvl w:ilvl="0">
      <w:start w:val="5"/>
      <w:numFmt w:val="chineseCounting"/>
      <w:suff w:val="space"/>
      <w:lvlText w:val="第%1章"/>
      <w:lvlJc w:val="left"/>
      <w:rPr>
        <w:rFonts w:hint="eastAsia"/>
      </w:rPr>
    </w:lvl>
  </w:abstractNum>
  <w:abstractNum w:abstractNumId="2" w15:restartNumberingAfterBreak="0">
    <w:nsid w:val="018E5F68"/>
    <w:multiLevelType w:val="hybridMultilevel"/>
    <w:tmpl w:val="E3826FD2"/>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18692DF2"/>
    <w:multiLevelType w:val="hybridMultilevel"/>
    <w:tmpl w:val="B74EBF2E"/>
    <w:lvl w:ilvl="0" w:tplc="04090017">
      <w:start w:val="1"/>
      <w:numFmt w:val="chineseCountingThousand"/>
      <w:lvlText w:val="(%1)"/>
      <w:lvlJc w:val="left"/>
      <w:pPr>
        <w:ind w:left="1060" w:hanging="420"/>
      </w:pPr>
    </w:lvl>
    <w:lvl w:ilvl="1" w:tplc="04090019" w:tentative="1">
      <w:start w:val="1"/>
      <w:numFmt w:val="lowerLetter"/>
      <w:lvlText w:val="%2)"/>
      <w:lvlJc w:val="left"/>
      <w:pPr>
        <w:ind w:left="1480" w:hanging="420"/>
      </w:pPr>
    </w:lvl>
    <w:lvl w:ilvl="2" w:tplc="0409001B">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15:restartNumberingAfterBreak="0">
    <w:nsid w:val="1E86319D"/>
    <w:multiLevelType w:val="hybridMultilevel"/>
    <w:tmpl w:val="94FE4732"/>
    <w:lvl w:ilvl="0" w:tplc="04090017">
      <w:start w:val="1"/>
      <w:numFmt w:val="chineseCountingThousand"/>
      <w:lvlText w:val="(%1)"/>
      <w:lvlJc w:val="left"/>
      <w:pPr>
        <w:ind w:left="1060" w:hanging="420"/>
      </w:pPr>
    </w:lvl>
    <w:lvl w:ilvl="1" w:tplc="04090019" w:tentative="1">
      <w:start w:val="1"/>
      <w:numFmt w:val="lowerLetter"/>
      <w:lvlText w:val="%2)"/>
      <w:lvlJc w:val="left"/>
      <w:pPr>
        <w:ind w:left="1480" w:hanging="420"/>
      </w:pPr>
    </w:lvl>
    <w:lvl w:ilvl="2" w:tplc="04090017">
      <w:start w:val="1"/>
      <w:numFmt w:val="chineseCountingThousand"/>
      <w:lvlText w:val="(%3)"/>
      <w:lvlJc w:val="lef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15:restartNumberingAfterBreak="0">
    <w:nsid w:val="1EC22EFE"/>
    <w:multiLevelType w:val="hybridMultilevel"/>
    <w:tmpl w:val="63C4ACA0"/>
    <w:lvl w:ilvl="0" w:tplc="1D162232">
      <w:start w:val="1"/>
      <w:numFmt w:val="japaneseCounting"/>
      <w:lvlText w:val="第%1条"/>
      <w:lvlJc w:val="left"/>
      <w:pPr>
        <w:ind w:left="1080" w:hanging="108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FC750DA"/>
    <w:multiLevelType w:val="hybridMultilevel"/>
    <w:tmpl w:val="DE3C5764"/>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30D926FD"/>
    <w:multiLevelType w:val="hybridMultilevel"/>
    <w:tmpl w:val="FCEC9450"/>
    <w:lvl w:ilvl="0" w:tplc="04090017">
      <w:start w:val="1"/>
      <w:numFmt w:val="chineseCountingThousand"/>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15:restartNumberingAfterBreak="0">
    <w:nsid w:val="33631E59"/>
    <w:multiLevelType w:val="hybridMultilevel"/>
    <w:tmpl w:val="CD3868A6"/>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366B7710"/>
    <w:multiLevelType w:val="hybridMultilevel"/>
    <w:tmpl w:val="FF226370"/>
    <w:lvl w:ilvl="0" w:tplc="AE56B0BA">
      <w:start w:val="1"/>
      <w:numFmt w:val="chineseCountingThousand"/>
      <w:lvlText w:val="第%1条 "/>
      <w:lvlJc w:val="left"/>
      <w:pPr>
        <w:ind w:left="1063" w:hanging="420"/>
      </w:pPr>
      <w:rPr>
        <w:rFonts w:hint="eastAsia"/>
      </w:rPr>
    </w:lvl>
    <w:lvl w:ilvl="1" w:tplc="C28C2E90">
      <w:start w:val="1"/>
      <w:numFmt w:val="chineseCountingThousand"/>
      <w:lvlText w:val="第%2条 "/>
      <w:lvlJc w:val="left"/>
      <w:pPr>
        <w:ind w:left="840" w:hanging="420"/>
      </w:pPr>
      <w:rPr>
        <w:rFonts w:ascii="仿宋_GB2312" w:eastAsia="仿宋_GB2312" w:hAnsi="仿宋" w:cs="宋体" w:hint="eastAsia"/>
        <w:b/>
        <w:i w:val="0"/>
      </w:rPr>
    </w:lvl>
    <w:lvl w:ilvl="2" w:tplc="5776C492">
      <w:start w:val="1"/>
      <w:numFmt w:val="japaneseCounting"/>
      <w:lvlText w:val="（%3）"/>
      <w:lvlJc w:val="left"/>
      <w:pPr>
        <w:ind w:left="2475" w:hanging="1635"/>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7B3A600"/>
    <w:multiLevelType w:val="singleLevel"/>
    <w:tmpl w:val="37B3A600"/>
    <w:lvl w:ilvl="0">
      <w:start w:val="1"/>
      <w:numFmt w:val="decimal"/>
      <w:suff w:val="nothing"/>
      <w:lvlText w:val="（%1）"/>
      <w:lvlJc w:val="left"/>
    </w:lvl>
  </w:abstractNum>
  <w:abstractNum w:abstractNumId="11" w15:restartNumberingAfterBreak="0">
    <w:nsid w:val="3C7E65D8"/>
    <w:multiLevelType w:val="hybridMultilevel"/>
    <w:tmpl w:val="B664B288"/>
    <w:lvl w:ilvl="0" w:tplc="04090017">
      <w:start w:val="1"/>
      <w:numFmt w:val="chineseCountingThousand"/>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2" w15:restartNumberingAfterBreak="0">
    <w:nsid w:val="40FC522F"/>
    <w:multiLevelType w:val="hybridMultilevel"/>
    <w:tmpl w:val="170EB49A"/>
    <w:lvl w:ilvl="0" w:tplc="C28C2E90">
      <w:start w:val="1"/>
      <w:numFmt w:val="chineseCountingThousand"/>
      <w:lvlText w:val="第%1条 "/>
      <w:lvlJc w:val="left"/>
      <w:pPr>
        <w:ind w:left="420" w:hanging="420"/>
      </w:pPr>
      <w:rPr>
        <w:rFonts w:ascii="仿宋_GB2312" w:eastAsia="仿宋_GB2312" w:hAnsi="仿宋" w:cs="宋体"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3AC6319"/>
    <w:multiLevelType w:val="hybridMultilevel"/>
    <w:tmpl w:val="27148AF4"/>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9185C3D"/>
    <w:multiLevelType w:val="hybridMultilevel"/>
    <w:tmpl w:val="94FE4732"/>
    <w:lvl w:ilvl="0" w:tplc="04090017">
      <w:start w:val="1"/>
      <w:numFmt w:val="chineseCountingThousand"/>
      <w:lvlText w:val="(%1)"/>
      <w:lvlJc w:val="left"/>
      <w:pPr>
        <w:ind w:left="1060" w:hanging="420"/>
      </w:pPr>
    </w:lvl>
    <w:lvl w:ilvl="1" w:tplc="04090019" w:tentative="1">
      <w:start w:val="1"/>
      <w:numFmt w:val="lowerLetter"/>
      <w:lvlText w:val="%2)"/>
      <w:lvlJc w:val="left"/>
      <w:pPr>
        <w:ind w:left="1480" w:hanging="420"/>
      </w:pPr>
    </w:lvl>
    <w:lvl w:ilvl="2" w:tplc="04090017">
      <w:start w:val="1"/>
      <w:numFmt w:val="chineseCountingThousand"/>
      <w:lvlText w:val="(%3)"/>
      <w:lvlJc w:val="lef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5" w15:restartNumberingAfterBreak="0">
    <w:nsid w:val="4B971564"/>
    <w:multiLevelType w:val="hybridMultilevel"/>
    <w:tmpl w:val="BF4AEB26"/>
    <w:lvl w:ilvl="0" w:tplc="BE9E62E2">
      <w:start w:val="1"/>
      <w:numFmt w:val="japaneseCounting"/>
      <w:lvlText w:val="第%1章"/>
      <w:lvlJc w:val="left"/>
      <w:pPr>
        <w:ind w:left="4536" w:hanging="1275"/>
      </w:pPr>
      <w:rPr>
        <w:rFonts w:ascii="黑体" w:eastAsia="黑体" w:hAnsi="黑体" w:hint="default"/>
        <w:b w:val="0"/>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6" w15:restartNumberingAfterBreak="0">
    <w:nsid w:val="4F535BB4"/>
    <w:multiLevelType w:val="hybridMultilevel"/>
    <w:tmpl w:val="B84232F6"/>
    <w:lvl w:ilvl="0" w:tplc="81BEB648">
      <w:start w:val="1"/>
      <w:numFmt w:val="japaneseCounting"/>
      <w:lvlText w:val="第%1章"/>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8CD0805"/>
    <w:multiLevelType w:val="hybridMultilevel"/>
    <w:tmpl w:val="B664B288"/>
    <w:lvl w:ilvl="0" w:tplc="04090017">
      <w:start w:val="1"/>
      <w:numFmt w:val="chineseCountingThousand"/>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8" w15:restartNumberingAfterBreak="0">
    <w:nsid w:val="592825BD"/>
    <w:multiLevelType w:val="hybridMultilevel"/>
    <w:tmpl w:val="F1BA331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F2F5090"/>
    <w:multiLevelType w:val="hybridMultilevel"/>
    <w:tmpl w:val="A64EA208"/>
    <w:lvl w:ilvl="0" w:tplc="B6B4B86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63574720"/>
    <w:multiLevelType w:val="hybridMultilevel"/>
    <w:tmpl w:val="B664B288"/>
    <w:lvl w:ilvl="0" w:tplc="04090017">
      <w:start w:val="1"/>
      <w:numFmt w:val="chineseCountingThousand"/>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1" w15:restartNumberingAfterBreak="0">
    <w:nsid w:val="70635482"/>
    <w:multiLevelType w:val="hybridMultilevel"/>
    <w:tmpl w:val="F1BA331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71896326"/>
    <w:multiLevelType w:val="hybridMultilevel"/>
    <w:tmpl w:val="F1BA331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733456A3"/>
    <w:multiLevelType w:val="hybridMultilevel"/>
    <w:tmpl w:val="7736BAA8"/>
    <w:lvl w:ilvl="0" w:tplc="38300154">
      <w:start w:val="1"/>
      <w:numFmt w:val="japaneseCounting"/>
      <w:lvlText w:val="%1、"/>
      <w:lvlJc w:val="left"/>
      <w:pPr>
        <w:ind w:left="1275" w:hanging="720"/>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24" w15:restartNumberingAfterBreak="0">
    <w:nsid w:val="74472B5D"/>
    <w:multiLevelType w:val="hybridMultilevel"/>
    <w:tmpl w:val="EFD667CC"/>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5" w15:restartNumberingAfterBreak="0">
    <w:nsid w:val="75336404"/>
    <w:multiLevelType w:val="hybridMultilevel"/>
    <w:tmpl w:val="86363EA4"/>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6" w15:restartNumberingAfterBreak="0">
    <w:nsid w:val="768A5C43"/>
    <w:multiLevelType w:val="hybridMultilevel"/>
    <w:tmpl w:val="B664B288"/>
    <w:lvl w:ilvl="0" w:tplc="04090017">
      <w:start w:val="1"/>
      <w:numFmt w:val="chineseCountingThousand"/>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7" w15:restartNumberingAfterBreak="0">
    <w:nsid w:val="79080C81"/>
    <w:multiLevelType w:val="hybridMultilevel"/>
    <w:tmpl w:val="D0B07FB6"/>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5"/>
  </w:num>
  <w:num w:numId="2">
    <w:abstractNumId w:val="9"/>
  </w:num>
  <w:num w:numId="3">
    <w:abstractNumId w:val="3"/>
  </w:num>
  <w:num w:numId="4">
    <w:abstractNumId w:val="14"/>
  </w:num>
  <w:num w:numId="5">
    <w:abstractNumId w:val="5"/>
  </w:num>
  <w:num w:numId="6">
    <w:abstractNumId w:val="27"/>
  </w:num>
  <w:num w:numId="7">
    <w:abstractNumId w:val="20"/>
  </w:num>
  <w:num w:numId="8">
    <w:abstractNumId w:val="4"/>
  </w:num>
  <w:num w:numId="9">
    <w:abstractNumId w:val="11"/>
  </w:num>
  <w:num w:numId="10">
    <w:abstractNumId w:val="17"/>
  </w:num>
  <w:num w:numId="11">
    <w:abstractNumId w:val="26"/>
  </w:num>
  <w:num w:numId="12">
    <w:abstractNumId w:val="0"/>
  </w:num>
  <w:num w:numId="13">
    <w:abstractNumId w:val="1"/>
  </w:num>
  <w:num w:numId="14">
    <w:abstractNumId w:val="16"/>
  </w:num>
  <w:num w:numId="15">
    <w:abstractNumId w:val="12"/>
  </w:num>
  <w:num w:numId="16">
    <w:abstractNumId w:val="24"/>
  </w:num>
  <w:num w:numId="17">
    <w:abstractNumId w:val="2"/>
  </w:num>
  <w:num w:numId="18">
    <w:abstractNumId w:val="8"/>
  </w:num>
  <w:num w:numId="19">
    <w:abstractNumId w:val="6"/>
  </w:num>
  <w:num w:numId="20">
    <w:abstractNumId w:val="25"/>
  </w:num>
  <w:num w:numId="21">
    <w:abstractNumId w:val="13"/>
  </w:num>
  <w:num w:numId="22">
    <w:abstractNumId w:val="23"/>
  </w:num>
  <w:num w:numId="23">
    <w:abstractNumId w:val="7"/>
  </w:num>
  <w:num w:numId="24">
    <w:abstractNumId w:val="18"/>
  </w:num>
  <w:num w:numId="25">
    <w:abstractNumId w:val="22"/>
  </w:num>
  <w:num w:numId="26">
    <w:abstractNumId w:val="21"/>
  </w:num>
  <w:num w:numId="27">
    <w:abstractNumId w:val="19"/>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419"/>
    <w:rsid w:val="000003EF"/>
    <w:rsid w:val="0000283E"/>
    <w:rsid w:val="0002660A"/>
    <w:rsid w:val="00041D15"/>
    <w:rsid w:val="00064AC3"/>
    <w:rsid w:val="00096C21"/>
    <w:rsid w:val="000F4068"/>
    <w:rsid w:val="00120BBA"/>
    <w:rsid w:val="001245B0"/>
    <w:rsid w:val="00160B07"/>
    <w:rsid w:val="00164E0D"/>
    <w:rsid w:val="00176DC5"/>
    <w:rsid w:val="00187EFA"/>
    <w:rsid w:val="001961D7"/>
    <w:rsid w:val="001A1ACA"/>
    <w:rsid w:val="001A391F"/>
    <w:rsid w:val="001B37C7"/>
    <w:rsid w:val="001C2638"/>
    <w:rsid w:val="002030C7"/>
    <w:rsid w:val="00263E14"/>
    <w:rsid w:val="002A13C5"/>
    <w:rsid w:val="002A5E8C"/>
    <w:rsid w:val="002B3FF9"/>
    <w:rsid w:val="002B7B83"/>
    <w:rsid w:val="002C335A"/>
    <w:rsid w:val="002E3F1E"/>
    <w:rsid w:val="002F5F99"/>
    <w:rsid w:val="0030234B"/>
    <w:rsid w:val="00305267"/>
    <w:rsid w:val="0030722A"/>
    <w:rsid w:val="00313C3C"/>
    <w:rsid w:val="003255D5"/>
    <w:rsid w:val="0034390F"/>
    <w:rsid w:val="00366676"/>
    <w:rsid w:val="003A76E6"/>
    <w:rsid w:val="003D0573"/>
    <w:rsid w:val="003D284F"/>
    <w:rsid w:val="003D7FC3"/>
    <w:rsid w:val="004206E8"/>
    <w:rsid w:val="00422F4B"/>
    <w:rsid w:val="00445346"/>
    <w:rsid w:val="00451863"/>
    <w:rsid w:val="0045212F"/>
    <w:rsid w:val="00472A1A"/>
    <w:rsid w:val="004D1B5E"/>
    <w:rsid w:val="004F0DB6"/>
    <w:rsid w:val="00501C0E"/>
    <w:rsid w:val="00530F96"/>
    <w:rsid w:val="005337BF"/>
    <w:rsid w:val="00534DDD"/>
    <w:rsid w:val="0053508F"/>
    <w:rsid w:val="00542163"/>
    <w:rsid w:val="00545D74"/>
    <w:rsid w:val="00573400"/>
    <w:rsid w:val="005851F2"/>
    <w:rsid w:val="0061320E"/>
    <w:rsid w:val="00616742"/>
    <w:rsid w:val="006259F4"/>
    <w:rsid w:val="00632CF4"/>
    <w:rsid w:val="00633EAB"/>
    <w:rsid w:val="00640497"/>
    <w:rsid w:val="00656A95"/>
    <w:rsid w:val="00676EBA"/>
    <w:rsid w:val="006810EA"/>
    <w:rsid w:val="00683F8B"/>
    <w:rsid w:val="006A0679"/>
    <w:rsid w:val="006B073F"/>
    <w:rsid w:val="006B142B"/>
    <w:rsid w:val="006B1EAC"/>
    <w:rsid w:val="006D267C"/>
    <w:rsid w:val="006F7F4D"/>
    <w:rsid w:val="00717AFC"/>
    <w:rsid w:val="00742D12"/>
    <w:rsid w:val="00795B77"/>
    <w:rsid w:val="007B6F33"/>
    <w:rsid w:val="007D5239"/>
    <w:rsid w:val="007E0FA8"/>
    <w:rsid w:val="007E28B4"/>
    <w:rsid w:val="00856E14"/>
    <w:rsid w:val="00883D61"/>
    <w:rsid w:val="008D08CC"/>
    <w:rsid w:val="008D4420"/>
    <w:rsid w:val="008E4A53"/>
    <w:rsid w:val="008E60F8"/>
    <w:rsid w:val="008F13C2"/>
    <w:rsid w:val="00937DA9"/>
    <w:rsid w:val="00954367"/>
    <w:rsid w:val="009959CF"/>
    <w:rsid w:val="009B16CD"/>
    <w:rsid w:val="009B2B0C"/>
    <w:rsid w:val="009C0BD9"/>
    <w:rsid w:val="009E0145"/>
    <w:rsid w:val="009E6B8B"/>
    <w:rsid w:val="00A17FE5"/>
    <w:rsid w:val="00A2797D"/>
    <w:rsid w:val="00A5126D"/>
    <w:rsid w:val="00A548E4"/>
    <w:rsid w:val="00A64DC2"/>
    <w:rsid w:val="00A75735"/>
    <w:rsid w:val="00A83132"/>
    <w:rsid w:val="00A86625"/>
    <w:rsid w:val="00AD09C8"/>
    <w:rsid w:val="00AD40C7"/>
    <w:rsid w:val="00AE5B13"/>
    <w:rsid w:val="00AF5F5E"/>
    <w:rsid w:val="00B134DC"/>
    <w:rsid w:val="00B24C0D"/>
    <w:rsid w:val="00B63EC6"/>
    <w:rsid w:val="00B654EC"/>
    <w:rsid w:val="00B65D3D"/>
    <w:rsid w:val="00BA3A1D"/>
    <w:rsid w:val="00BC012D"/>
    <w:rsid w:val="00BC4A6E"/>
    <w:rsid w:val="00BE7324"/>
    <w:rsid w:val="00C11BDF"/>
    <w:rsid w:val="00C15F85"/>
    <w:rsid w:val="00C20C89"/>
    <w:rsid w:val="00C33437"/>
    <w:rsid w:val="00C40419"/>
    <w:rsid w:val="00C52FC0"/>
    <w:rsid w:val="00C53E9D"/>
    <w:rsid w:val="00C548FA"/>
    <w:rsid w:val="00C573E8"/>
    <w:rsid w:val="00C66EFA"/>
    <w:rsid w:val="00C975DF"/>
    <w:rsid w:val="00CA5FFE"/>
    <w:rsid w:val="00CA62D1"/>
    <w:rsid w:val="00CC42C3"/>
    <w:rsid w:val="00CC7C49"/>
    <w:rsid w:val="00CE24A8"/>
    <w:rsid w:val="00CF3FDC"/>
    <w:rsid w:val="00D153ED"/>
    <w:rsid w:val="00D34797"/>
    <w:rsid w:val="00D35D82"/>
    <w:rsid w:val="00D72342"/>
    <w:rsid w:val="00D82555"/>
    <w:rsid w:val="00D94CB0"/>
    <w:rsid w:val="00DE3548"/>
    <w:rsid w:val="00DE37AC"/>
    <w:rsid w:val="00E1375C"/>
    <w:rsid w:val="00E15AEA"/>
    <w:rsid w:val="00E179FB"/>
    <w:rsid w:val="00E33B28"/>
    <w:rsid w:val="00E65127"/>
    <w:rsid w:val="00E72DFD"/>
    <w:rsid w:val="00E73731"/>
    <w:rsid w:val="00EA578D"/>
    <w:rsid w:val="00EB3724"/>
    <w:rsid w:val="00EB44E8"/>
    <w:rsid w:val="00EC0EA5"/>
    <w:rsid w:val="00ED27AC"/>
    <w:rsid w:val="00EF2365"/>
    <w:rsid w:val="00F36796"/>
    <w:rsid w:val="00F375C8"/>
    <w:rsid w:val="00F435F0"/>
    <w:rsid w:val="00F47BBF"/>
    <w:rsid w:val="00F5255C"/>
    <w:rsid w:val="00F6175B"/>
    <w:rsid w:val="00F628EC"/>
    <w:rsid w:val="00F73160"/>
    <w:rsid w:val="00F817B0"/>
    <w:rsid w:val="00F92B4E"/>
    <w:rsid w:val="00FD4BD1"/>
    <w:rsid w:val="00FE0C5C"/>
    <w:rsid w:val="00FF090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D11D6"/>
  <w15:docId w15:val="{FCFB256B-8B9C-4D18-B96D-C14C0C8DE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20E"/>
    <w:pPr>
      <w:widowControl w:val="0"/>
      <w:jc w:val="both"/>
    </w:pPr>
  </w:style>
  <w:style w:type="paragraph" w:styleId="1">
    <w:name w:val="heading 1"/>
    <w:basedOn w:val="a"/>
    <w:next w:val="a"/>
    <w:link w:val="10"/>
    <w:uiPriority w:val="9"/>
    <w:qFormat/>
    <w:rsid w:val="0034390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041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40419"/>
    <w:rPr>
      <w:sz w:val="18"/>
      <w:szCs w:val="18"/>
    </w:rPr>
  </w:style>
  <w:style w:type="paragraph" w:styleId="a5">
    <w:name w:val="footer"/>
    <w:basedOn w:val="a"/>
    <w:link w:val="a6"/>
    <w:uiPriority w:val="99"/>
    <w:unhideWhenUsed/>
    <w:rsid w:val="00C40419"/>
    <w:pPr>
      <w:tabs>
        <w:tab w:val="center" w:pos="4153"/>
        <w:tab w:val="right" w:pos="8306"/>
      </w:tabs>
      <w:snapToGrid w:val="0"/>
      <w:jc w:val="left"/>
    </w:pPr>
    <w:rPr>
      <w:sz w:val="18"/>
      <w:szCs w:val="18"/>
    </w:rPr>
  </w:style>
  <w:style w:type="character" w:customStyle="1" w:styleId="a6">
    <w:name w:val="页脚 字符"/>
    <w:basedOn w:val="a0"/>
    <w:link w:val="a5"/>
    <w:uiPriority w:val="99"/>
    <w:rsid w:val="00C40419"/>
    <w:rPr>
      <w:sz w:val="18"/>
      <w:szCs w:val="18"/>
    </w:rPr>
  </w:style>
  <w:style w:type="paragraph" w:styleId="a7">
    <w:name w:val="Normal (Web)"/>
    <w:basedOn w:val="a"/>
    <w:uiPriority w:val="99"/>
    <w:unhideWhenUsed/>
    <w:rsid w:val="00C40419"/>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C40419"/>
    <w:rPr>
      <w:b/>
      <w:bCs/>
    </w:rPr>
  </w:style>
  <w:style w:type="paragraph" w:styleId="a9">
    <w:name w:val="Balloon Text"/>
    <w:basedOn w:val="a"/>
    <w:link w:val="aa"/>
    <w:uiPriority w:val="99"/>
    <w:semiHidden/>
    <w:unhideWhenUsed/>
    <w:rsid w:val="00F73160"/>
    <w:rPr>
      <w:sz w:val="18"/>
      <w:szCs w:val="18"/>
    </w:rPr>
  </w:style>
  <w:style w:type="character" w:customStyle="1" w:styleId="aa">
    <w:name w:val="批注框文本 字符"/>
    <w:basedOn w:val="a0"/>
    <w:link w:val="a9"/>
    <w:uiPriority w:val="99"/>
    <w:semiHidden/>
    <w:rsid w:val="00F73160"/>
    <w:rPr>
      <w:sz w:val="18"/>
      <w:szCs w:val="18"/>
    </w:rPr>
  </w:style>
  <w:style w:type="character" w:customStyle="1" w:styleId="Char">
    <w:name w:val="页脚 Char"/>
    <w:uiPriority w:val="99"/>
    <w:rsid w:val="00A5126D"/>
    <w:rPr>
      <w:kern w:val="2"/>
      <w:sz w:val="18"/>
      <w:szCs w:val="18"/>
    </w:rPr>
  </w:style>
  <w:style w:type="paragraph" w:styleId="ab">
    <w:name w:val="List Paragraph"/>
    <w:basedOn w:val="a"/>
    <w:uiPriority w:val="99"/>
    <w:qFormat/>
    <w:rsid w:val="005337BF"/>
    <w:pPr>
      <w:ind w:firstLineChars="200" w:firstLine="420"/>
    </w:pPr>
  </w:style>
  <w:style w:type="paragraph" w:styleId="ac">
    <w:name w:val="Body Text"/>
    <w:basedOn w:val="a"/>
    <w:link w:val="ad"/>
    <w:uiPriority w:val="99"/>
    <w:rsid w:val="00D153ED"/>
    <w:rPr>
      <w:rFonts w:ascii="Calibri" w:eastAsia="宋体" w:hAnsi="Calibri" w:cs="Times New Roman"/>
      <w:b/>
      <w:bCs/>
      <w:sz w:val="36"/>
      <w:szCs w:val="24"/>
    </w:rPr>
  </w:style>
  <w:style w:type="character" w:customStyle="1" w:styleId="ad">
    <w:name w:val="正文文本 字符"/>
    <w:basedOn w:val="a0"/>
    <w:link w:val="ac"/>
    <w:uiPriority w:val="99"/>
    <w:rsid w:val="00D153ED"/>
    <w:rPr>
      <w:rFonts w:ascii="Calibri" w:eastAsia="宋体" w:hAnsi="Calibri" w:cs="Times New Roman"/>
      <w:b/>
      <w:bCs/>
      <w:sz w:val="36"/>
      <w:szCs w:val="24"/>
    </w:rPr>
  </w:style>
  <w:style w:type="character" w:customStyle="1" w:styleId="10">
    <w:name w:val="标题 1 字符"/>
    <w:basedOn w:val="a0"/>
    <w:link w:val="1"/>
    <w:uiPriority w:val="9"/>
    <w:rsid w:val="0034390F"/>
    <w:rPr>
      <w:b/>
      <w:bCs/>
      <w:kern w:val="44"/>
      <w:sz w:val="44"/>
      <w:szCs w:val="44"/>
    </w:rPr>
  </w:style>
  <w:style w:type="paragraph" w:styleId="TOC">
    <w:name w:val="TOC Heading"/>
    <w:basedOn w:val="1"/>
    <w:next w:val="a"/>
    <w:uiPriority w:val="39"/>
    <w:unhideWhenUsed/>
    <w:qFormat/>
    <w:rsid w:val="0034390F"/>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11">
    <w:name w:val="toc 1"/>
    <w:basedOn w:val="a"/>
    <w:next w:val="a"/>
    <w:autoRedefine/>
    <w:uiPriority w:val="39"/>
    <w:unhideWhenUsed/>
    <w:rsid w:val="00640497"/>
    <w:pPr>
      <w:tabs>
        <w:tab w:val="right" w:leader="dot" w:pos="8296"/>
      </w:tabs>
      <w:spacing w:line="480" w:lineRule="auto"/>
    </w:pPr>
    <w:rPr>
      <w:rFonts w:ascii="仿宋" w:eastAsia="仿宋" w:hAnsi="仿宋"/>
      <w:noProof/>
      <w:kern w:val="44"/>
    </w:rPr>
  </w:style>
  <w:style w:type="character" w:styleId="ae">
    <w:name w:val="Hyperlink"/>
    <w:basedOn w:val="a0"/>
    <w:uiPriority w:val="99"/>
    <w:unhideWhenUsed/>
    <w:rsid w:val="00313C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219512">
      <w:bodyDiv w:val="1"/>
      <w:marLeft w:val="0"/>
      <w:marRight w:val="0"/>
      <w:marTop w:val="0"/>
      <w:marBottom w:val="0"/>
      <w:divBdr>
        <w:top w:val="none" w:sz="0" w:space="0" w:color="auto"/>
        <w:left w:val="none" w:sz="0" w:space="0" w:color="auto"/>
        <w:bottom w:val="none" w:sz="0" w:space="0" w:color="auto"/>
        <w:right w:val="none" w:sz="0" w:space="0" w:color="auto"/>
      </w:divBdr>
      <w:divsChild>
        <w:div w:id="1931691111">
          <w:marLeft w:val="0"/>
          <w:marRight w:val="0"/>
          <w:marTop w:val="0"/>
          <w:marBottom w:val="0"/>
          <w:divBdr>
            <w:top w:val="none" w:sz="0" w:space="0" w:color="auto"/>
            <w:left w:val="none" w:sz="0" w:space="0" w:color="auto"/>
            <w:bottom w:val="none" w:sz="0" w:space="0" w:color="auto"/>
            <w:right w:val="none" w:sz="0" w:space="0" w:color="auto"/>
          </w:divBdr>
          <w:divsChild>
            <w:div w:id="1233614352">
              <w:marLeft w:val="-225"/>
              <w:marRight w:val="-225"/>
              <w:marTop w:val="0"/>
              <w:marBottom w:val="0"/>
              <w:divBdr>
                <w:top w:val="none" w:sz="0" w:space="0" w:color="auto"/>
                <w:left w:val="none" w:sz="0" w:space="0" w:color="auto"/>
                <w:bottom w:val="none" w:sz="0" w:space="0" w:color="auto"/>
                <w:right w:val="none" w:sz="0" w:space="0" w:color="auto"/>
              </w:divBdr>
              <w:divsChild>
                <w:div w:id="1643540660">
                  <w:marLeft w:val="-225"/>
                  <w:marRight w:val="-225"/>
                  <w:marTop w:val="0"/>
                  <w:marBottom w:val="0"/>
                  <w:divBdr>
                    <w:top w:val="none" w:sz="0" w:space="0" w:color="auto"/>
                    <w:left w:val="none" w:sz="0" w:space="0" w:color="auto"/>
                    <w:bottom w:val="none" w:sz="0" w:space="0" w:color="auto"/>
                    <w:right w:val="none" w:sz="0" w:space="0" w:color="auto"/>
                  </w:divBdr>
                  <w:divsChild>
                    <w:div w:id="349571702">
                      <w:marLeft w:val="0"/>
                      <w:marRight w:val="0"/>
                      <w:marTop w:val="0"/>
                      <w:marBottom w:val="0"/>
                      <w:divBdr>
                        <w:top w:val="none" w:sz="0" w:space="0" w:color="auto"/>
                        <w:left w:val="none" w:sz="0" w:space="0" w:color="auto"/>
                        <w:bottom w:val="none" w:sz="0" w:space="0" w:color="auto"/>
                        <w:right w:val="none" w:sz="0" w:space="0" w:color="auto"/>
                      </w:divBdr>
                      <w:divsChild>
                        <w:div w:id="2054844714">
                          <w:marLeft w:val="0"/>
                          <w:marRight w:val="0"/>
                          <w:marTop w:val="0"/>
                          <w:marBottom w:val="0"/>
                          <w:divBdr>
                            <w:top w:val="none" w:sz="0" w:space="0" w:color="auto"/>
                            <w:left w:val="none" w:sz="0" w:space="0" w:color="auto"/>
                            <w:bottom w:val="none" w:sz="0" w:space="0" w:color="auto"/>
                            <w:right w:val="none" w:sz="0" w:space="0" w:color="auto"/>
                          </w:divBdr>
                          <w:divsChild>
                            <w:div w:id="792091734">
                              <w:marLeft w:val="0"/>
                              <w:marRight w:val="0"/>
                              <w:marTop w:val="0"/>
                              <w:marBottom w:val="0"/>
                              <w:divBdr>
                                <w:top w:val="none" w:sz="0" w:space="0" w:color="auto"/>
                                <w:left w:val="none" w:sz="0" w:space="0" w:color="auto"/>
                                <w:bottom w:val="none" w:sz="0" w:space="0" w:color="auto"/>
                                <w:right w:val="none" w:sz="0" w:space="0" w:color="auto"/>
                              </w:divBdr>
                              <w:divsChild>
                                <w:div w:id="179602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0494614">
      <w:bodyDiv w:val="1"/>
      <w:marLeft w:val="0"/>
      <w:marRight w:val="0"/>
      <w:marTop w:val="0"/>
      <w:marBottom w:val="0"/>
      <w:divBdr>
        <w:top w:val="none" w:sz="0" w:space="0" w:color="auto"/>
        <w:left w:val="none" w:sz="0" w:space="0" w:color="auto"/>
        <w:bottom w:val="none" w:sz="0" w:space="0" w:color="auto"/>
        <w:right w:val="none" w:sz="0" w:space="0" w:color="auto"/>
      </w:divBdr>
      <w:divsChild>
        <w:div w:id="733117124">
          <w:marLeft w:val="0"/>
          <w:marRight w:val="0"/>
          <w:marTop w:val="0"/>
          <w:marBottom w:val="0"/>
          <w:divBdr>
            <w:top w:val="none" w:sz="0" w:space="0" w:color="auto"/>
            <w:left w:val="none" w:sz="0" w:space="0" w:color="auto"/>
            <w:bottom w:val="none" w:sz="0" w:space="0" w:color="auto"/>
            <w:right w:val="none" w:sz="0" w:space="0" w:color="auto"/>
          </w:divBdr>
          <w:divsChild>
            <w:div w:id="2124222830">
              <w:marLeft w:val="-225"/>
              <w:marRight w:val="-225"/>
              <w:marTop w:val="0"/>
              <w:marBottom w:val="0"/>
              <w:divBdr>
                <w:top w:val="none" w:sz="0" w:space="0" w:color="auto"/>
                <w:left w:val="none" w:sz="0" w:space="0" w:color="auto"/>
                <w:bottom w:val="none" w:sz="0" w:space="0" w:color="auto"/>
                <w:right w:val="none" w:sz="0" w:space="0" w:color="auto"/>
              </w:divBdr>
              <w:divsChild>
                <w:div w:id="903755286">
                  <w:marLeft w:val="-225"/>
                  <w:marRight w:val="-225"/>
                  <w:marTop w:val="0"/>
                  <w:marBottom w:val="0"/>
                  <w:divBdr>
                    <w:top w:val="none" w:sz="0" w:space="0" w:color="auto"/>
                    <w:left w:val="none" w:sz="0" w:space="0" w:color="auto"/>
                    <w:bottom w:val="none" w:sz="0" w:space="0" w:color="auto"/>
                    <w:right w:val="none" w:sz="0" w:space="0" w:color="auto"/>
                  </w:divBdr>
                  <w:divsChild>
                    <w:div w:id="238294489">
                      <w:marLeft w:val="0"/>
                      <w:marRight w:val="0"/>
                      <w:marTop w:val="0"/>
                      <w:marBottom w:val="0"/>
                      <w:divBdr>
                        <w:top w:val="none" w:sz="0" w:space="0" w:color="auto"/>
                        <w:left w:val="none" w:sz="0" w:space="0" w:color="auto"/>
                        <w:bottom w:val="none" w:sz="0" w:space="0" w:color="auto"/>
                        <w:right w:val="none" w:sz="0" w:space="0" w:color="auto"/>
                      </w:divBdr>
                      <w:divsChild>
                        <w:div w:id="1517235347">
                          <w:marLeft w:val="0"/>
                          <w:marRight w:val="0"/>
                          <w:marTop w:val="0"/>
                          <w:marBottom w:val="0"/>
                          <w:divBdr>
                            <w:top w:val="none" w:sz="0" w:space="0" w:color="auto"/>
                            <w:left w:val="none" w:sz="0" w:space="0" w:color="auto"/>
                            <w:bottom w:val="none" w:sz="0" w:space="0" w:color="auto"/>
                            <w:right w:val="none" w:sz="0" w:space="0" w:color="auto"/>
                          </w:divBdr>
                          <w:divsChild>
                            <w:div w:id="118649186">
                              <w:marLeft w:val="0"/>
                              <w:marRight w:val="0"/>
                              <w:marTop w:val="0"/>
                              <w:marBottom w:val="0"/>
                              <w:divBdr>
                                <w:top w:val="none" w:sz="0" w:space="0" w:color="auto"/>
                                <w:left w:val="none" w:sz="0" w:space="0" w:color="auto"/>
                                <w:bottom w:val="none" w:sz="0" w:space="0" w:color="auto"/>
                                <w:right w:val="none" w:sz="0" w:space="0" w:color="auto"/>
                              </w:divBdr>
                              <w:divsChild>
                                <w:div w:id="126545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397DC-A011-490B-B9F5-29175498F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54</Pages>
  <Words>3078</Words>
  <Characters>17550</Characters>
  <Application>Microsoft Office Word</Application>
  <DocSecurity>0</DocSecurity>
  <Lines>146</Lines>
  <Paragraphs>41</Paragraphs>
  <ScaleCrop>false</ScaleCrop>
  <Company/>
  <LinksUpToDate>false</LinksUpToDate>
  <CharactersWithSpaces>20587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zhangli</dc:creator>
  <cp:lastModifiedBy>anyuehua</cp:lastModifiedBy>
  <cp:revision>59</cp:revision>
  <cp:lastPrinted>2019-11-15T09:44:00Z</cp:lastPrinted>
  <dcterms:created xsi:type="dcterms:W3CDTF">2020-05-13T05:00:00Z</dcterms:created>
  <dcterms:modified xsi:type="dcterms:W3CDTF">2020-07-10T02:25:00Z</dcterms:modified>
</cp:coreProperties>
</file>